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27A" w:rsidRDefault="00BC227A" w:rsidP="009A35DE">
      <w:pPr>
        <w:spacing w:after="0" w:line="240" w:lineRule="auto"/>
        <w:ind w:left="4536"/>
        <w:jc w:val="center"/>
        <w:rPr>
          <w:rFonts w:ascii="Times New Roman" w:hAnsi="Times New Roman" w:cs="Times New Roman"/>
          <w:sz w:val="24"/>
          <w:szCs w:val="24"/>
        </w:rPr>
      </w:pPr>
      <w:bookmarkStart w:id="0" w:name="_Toc438199154"/>
      <w:bookmarkStart w:id="1" w:name="_Toc500256302"/>
      <w:r>
        <w:rPr>
          <w:rFonts w:ascii="Times New Roman" w:hAnsi="Times New Roman" w:cs="Times New Roman"/>
          <w:sz w:val="24"/>
          <w:szCs w:val="24"/>
        </w:rPr>
        <w:t>Приложение № 13</w:t>
      </w:r>
    </w:p>
    <w:p w:rsidR="009A35DE" w:rsidRDefault="009A35DE" w:rsidP="009A35DE">
      <w:pPr>
        <w:spacing w:after="0" w:line="240" w:lineRule="auto"/>
        <w:ind w:left="4536"/>
        <w:jc w:val="center"/>
        <w:rPr>
          <w:rFonts w:ascii="Times New Roman" w:hAnsi="Times New Roman" w:cs="Times New Roman"/>
          <w:sz w:val="24"/>
          <w:szCs w:val="24"/>
        </w:rPr>
      </w:pPr>
      <w:r>
        <w:rPr>
          <w:rFonts w:ascii="Times New Roman" w:hAnsi="Times New Roman" w:cs="Times New Roman"/>
          <w:sz w:val="24"/>
          <w:szCs w:val="24"/>
        </w:rPr>
        <w:t>Утверждено</w:t>
      </w:r>
    </w:p>
    <w:p w:rsidR="00BC227A" w:rsidRPr="00BC227A" w:rsidRDefault="00BC227A" w:rsidP="009A35DE">
      <w:pPr>
        <w:spacing w:after="0" w:line="240" w:lineRule="auto"/>
        <w:ind w:left="4536"/>
        <w:jc w:val="center"/>
        <w:rPr>
          <w:rFonts w:ascii="Times New Roman" w:hAnsi="Times New Roman" w:cs="Times New Roman"/>
          <w:sz w:val="24"/>
          <w:szCs w:val="24"/>
        </w:rPr>
      </w:pPr>
      <w:r w:rsidRPr="00BC227A">
        <w:rPr>
          <w:rFonts w:ascii="Times New Roman" w:hAnsi="Times New Roman" w:cs="Times New Roman"/>
          <w:sz w:val="24"/>
          <w:szCs w:val="24"/>
        </w:rPr>
        <w:t>приказ</w:t>
      </w:r>
      <w:r w:rsidR="009A35DE">
        <w:rPr>
          <w:rFonts w:ascii="Times New Roman" w:hAnsi="Times New Roman" w:cs="Times New Roman"/>
          <w:sz w:val="24"/>
          <w:szCs w:val="24"/>
        </w:rPr>
        <w:t>ом</w:t>
      </w:r>
      <w:r>
        <w:rPr>
          <w:rFonts w:ascii="Times New Roman" w:hAnsi="Times New Roman" w:cs="Times New Roman"/>
          <w:sz w:val="24"/>
          <w:szCs w:val="24"/>
        </w:rPr>
        <w:t xml:space="preserve"> </w:t>
      </w:r>
      <w:r w:rsidRPr="00BC227A">
        <w:rPr>
          <w:rFonts w:ascii="Times New Roman" w:hAnsi="Times New Roman" w:cs="Times New Roman"/>
          <w:sz w:val="24"/>
          <w:szCs w:val="24"/>
        </w:rPr>
        <w:t>департамента</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образования</w:t>
      </w:r>
    </w:p>
    <w:p w:rsidR="00BC227A" w:rsidRPr="00BC227A" w:rsidRDefault="00BC227A" w:rsidP="009A35DE">
      <w:pPr>
        <w:spacing w:after="0" w:line="240" w:lineRule="auto"/>
        <w:ind w:left="4536"/>
        <w:jc w:val="center"/>
        <w:rPr>
          <w:rFonts w:ascii="Times New Roman" w:hAnsi="Times New Roman" w:cs="Times New Roman"/>
          <w:sz w:val="24"/>
          <w:szCs w:val="24"/>
        </w:rPr>
      </w:pPr>
      <w:r w:rsidRPr="00BC227A">
        <w:rPr>
          <w:rFonts w:ascii="Times New Roman" w:hAnsi="Times New Roman" w:cs="Times New Roman"/>
          <w:sz w:val="24"/>
          <w:szCs w:val="24"/>
        </w:rPr>
        <w:t>и</w:t>
      </w:r>
      <w:r>
        <w:rPr>
          <w:rFonts w:ascii="Times New Roman" w:hAnsi="Times New Roman" w:cs="Times New Roman"/>
          <w:sz w:val="24"/>
          <w:szCs w:val="24"/>
        </w:rPr>
        <w:t xml:space="preserve"> </w:t>
      </w:r>
      <w:r w:rsidRPr="00BC227A">
        <w:rPr>
          <w:rFonts w:ascii="Times New Roman" w:hAnsi="Times New Roman" w:cs="Times New Roman"/>
          <w:sz w:val="24"/>
          <w:szCs w:val="24"/>
        </w:rPr>
        <w:t>науки</w:t>
      </w:r>
      <w:r>
        <w:rPr>
          <w:rFonts w:ascii="Times New Roman" w:hAnsi="Times New Roman" w:cs="Times New Roman"/>
          <w:sz w:val="24"/>
          <w:szCs w:val="24"/>
        </w:rPr>
        <w:t xml:space="preserve"> </w:t>
      </w:r>
      <w:r w:rsidRPr="00BC227A">
        <w:rPr>
          <w:rFonts w:ascii="Times New Roman" w:hAnsi="Times New Roman" w:cs="Times New Roman"/>
          <w:sz w:val="24"/>
          <w:szCs w:val="24"/>
        </w:rPr>
        <w:t>Костромской</w:t>
      </w:r>
      <w:r>
        <w:rPr>
          <w:rFonts w:ascii="Times New Roman" w:hAnsi="Times New Roman" w:cs="Times New Roman"/>
          <w:sz w:val="24"/>
          <w:szCs w:val="24"/>
        </w:rPr>
        <w:t xml:space="preserve"> </w:t>
      </w:r>
      <w:r w:rsidRPr="00BC227A">
        <w:rPr>
          <w:rFonts w:ascii="Times New Roman" w:hAnsi="Times New Roman" w:cs="Times New Roman"/>
          <w:sz w:val="24"/>
          <w:szCs w:val="24"/>
        </w:rPr>
        <w:t>области</w:t>
      </w:r>
    </w:p>
    <w:p w:rsidR="00BC227A" w:rsidRPr="00BC227A" w:rsidRDefault="009A35DE" w:rsidP="009A35DE">
      <w:pPr>
        <w:spacing w:after="0" w:line="240" w:lineRule="auto"/>
        <w:ind w:left="4536"/>
        <w:jc w:val="center"/>
        <w:rPr>
          <w:rFonts w:ascii="Times New Roman" w:hAnsi="Times New Roman" w:cs="Times New Roman"/>
          <w:sz w:val="24"/>
          <w:szCs w:val="24"/>
        </w:rPr>
      </w:pPr>
      <w:r>
        <w:rPr>
          <w:rFonts w:ascii="Times New Roman" w:hAnsi="Times New Roman" w:cs="Times New Roman"/>
          <w:sz w:val="24"/>
          <w:szCs w:val="24"/>
        </w:rPr>
        <w:t>от 11.03.2019 года № 425</w:t>
      </w:r>
    </w:p>
    <w:p w:rsidR="00BC227A" w:rsidRDefault="00BC227A" w:rsidP="00BC227A">
      <w:pPr>
        <w:spacing w:after="0" w:line="240" w:lineRule="auto"/>
        <w:ind w:firstLine="709"/>
        <w:jc w:val="right"/>
        <w:rPr>
          <w:rFonts w:ascii="Times New Roman" w:hAnsi="Times New Roman" w:cs="Times New Roman"/>
          <w:sz w:val="24"/>
          <w:szCs w:val="24"/>
        </w:rPr>
      </w:pPr>
    </w:p>
    <w:p w:rsidR="00BC227A" w:rsidRPr="00BC227A" w:rsidRDefault="00BC227A" w:rsidP="00BC227A">
      <w:pPr>
        <w:spacing w:after="0" w:line="240" w:lineRule="auto"/>
        <w:ind w:firstLine="709"/>
        <w:jc w:val="center"/>
        <w:rPr>
          <w:rFonts w:ascii="Times New Roman" w:hAnsi="Times New Roman" w:cs="Times New Roman"/>
          <w:b/>
          <w:sz w:val="24"/>
          <w:szCs w:val="24"/>
        </w:rPr>
      </w:pPr>
      <w:r w:rsidRPr="00BC227A">
        <w:rPr>
          <w:rFonts w:ascii="Times New Roman" w:hAnsi="Times New Roman" w:cs="Times New Roman"/>
          <w:b/>
          <w:sz w:val="24"/>
          <w:szCs w:val="24"/>
        </w:rPr>
        <w:t>Инструкция</w:t>
      </w:r>
      <w:r>
        <w:rPr>
          <w:rFonts w:ascii="Times New Roman" w:hAnsi="Times New Roman" w:cs="Times New Roman"/>
          <w:b/>
          <w:sz w:val="24"/>
          <w:szCs w:val="24"/>
        </w:rPr>
        <w:t xml:space="preserve"> </w:t>
      </w:r>
      <w:r w:rsidRPr="00BC227A">
        <w:rPr>
          <w:rFonts w:ascii="Times New Roman" w:hAnsi="Times New Roman" w:cs="Times New Roman"/>
          <w:b/>
          <w:sz w:val="24"/>
          <w:szCs w:val="24"/>
        </w:rPr>
        <w:t>по</w:t>
      </w:r>
      <w:r>
        <w:rPr>
          <w:rFonts w:ascii="Times New Roman" w:hAnsi="Times New Roman" w:cs="Times New Roman"/>
          <w:b/>
          <w:sz w:val="24"/>
          <w:szCs w:val="24"/>
        </w:rPr>
        <w:t xml:space="preserve"> </w:t>
      </w:r>
      <w:r w:rsidRPr="00BC227A">
        <w:rPr>
          <w:rFonts w:ascii="Times New Roman" w:hAnsi="Times New Roman" w:cs="Times New Roman"/>
          <w:b/>
          <w:sz w:val="24"/>
          <w:szCs w:val="24"/>
        </w:rPr>
        <w:t>организации</w:t>
      </w:r>
      <w:r>
        <w:rPr>
          <w:rFonts w:ascii="Times New Roman" w:hAnsi="Times New Roman" w:cs="Times New Roman"/>
          <w:b/>
          <w:sz w:val="24"/>
          <w:szCs w:val="24"/>
        </w:rPr>
        <w:t xml:space="preserve"> </w:t>
      </w:r>
      <w:r w:rsidRPr="00BC227A">
        <w:rPr>
          <w:rFonts w:ascii="Times New Roman" w:hAnsi="Times New Roman" w:cs="Times New Roman"/>
          <w:b/>
          <w:sz w:val="24"/>
          <w:szCs w:val="24"/>
        </w:rPr>
        <w:t>и</w:t>
      </w:r>
      <w:r>
        <w:rPr>
          <w:rFonts w:ascii="Times New Roman" w:hAnsi="Times New Roman" w:cs="Times New Roman"/>
          <w:b/>
          <w:sz w:val="24"/>
          <w:szCs w:val="24"/>
        </w:rPr>
        <w:t xml:space="preserve"> </w:t>
      </w:r>
      <w:r w:rsidRPr="00BC227A">
        <w:rPr>
          <w:rFonts w:ascii="Times New Roman" w:hAnsi="Times New Roman" w:cs="Times New Roman"/>
          <w:b/>
          <w:sz w:val="24"/>
          <w:szCs w:val="24"/>
        </w:rPr>
        <w:t>проведению</w:t>
      </w:r>
      <w:r>
        <w:rPr>
          <w:rFonts w:ascii="Times New Roman" w:hAnsi="Times New Roman" w:cs="Times New Roman"/>
          <w:b/>
          <w:sz w:val="24"/>
          <w:szCs w:val="24"/>
        </w:rPr>
        <w:t xml:space="preserve"> </w:t>
      </w:r>
      <w:r w:rsidRPr="00BC227A">
        <w:rPr>
          <w:rFonts w:ascii="Times New Roman" w:hAnsi="Times New Roman" w:cs="Times New Roman"/>
          <w:b/>
          <w:sz w:val="24"/>
          <w:szCs w:val="24"/>
        </w:rPr>
        <w:t>государственной</w:t>
      </w:r>
      <w:r>
        <w:rPr>
          <w:rFonts w:ascii="Times New Roman" w:hAnsi="Times New Roman" w:cs="Times New Roman"/>
          <w:b/>
          <w:sz w:val="24"/>
          <w:szCs w:val="24"/>
        </w:rPr>
        <w:t xml:space="preserve"> </w:t>
      </w:r>
      <w:r w:rsidRPr="00BC227A">
        <w:rPr>
          <w:rFonts w:ascii="Times New Roman" w:hAnsi="Times New Roman" w:cs="Times New Roman"/>
          <w:b/>
          <w:sz w:val="24"/>
          <w:szCs w:val="24"/>
        </w:rPr>
        <w:t>итоговой</w:t>
      </w:r>
      <w:r>
        <w:rPr>
          <w:rFonts w:ascii="Times New Roman" w:hAnsi="Times New Roman" w:cs="Times New Roman"/>
          <w:b/>
          <w:sz w:val="24"/>
          <w:szCs w:val="24"/>
        </w:rPr>
        <w:t xml:space="preserve"> </w:t>
      </w:r>
      <w:r w:rsidRPr="00BC227A">
        <w:rPr>
          <w:rFonts w:ascii="Times New Roman" w:hAnsi="Times New Roman" w:cs="Times New Roman"/>
          <w:b/>
          <w:sz w:val="24"/>
          <w:szCs w:val="24"/>
        </w:rPr>
        <w:t>аттестации</w:t>
      </w:r>
      <w:r>
        <w:rPr>
          <w:rFonts w:ascii="Times New Roman" w:hAnsi="Times New Roman" w:cs="Times New Roman"/>
          <w:b/>
          <w:sz w:val="24"/>
          <w:szCs w:val="24"/>
        </w:rPr>
        <w:t xml:space="preserve"> </w:t>
      </w:r>
      <w:r w:rsidRPr="00BC227A">
        <w:rPr>
          <w:rFonts w:ascii="Times New Roman" w:hAnsi="Times New Roman" w:cs="Times New Roman"/>
          <w:b/>
          <w:sz w:val="24"/>
          <w:szCs w:val="24"/>
        </w:rPr>
        <w:t>по</w:t>
      </w:r>
      <w:r>
        <w:rPr>
          <w:rFonts w:ascii="Times New Roman" w:hAnsi="Times New Roman" w:cs="Times New Roman"/>
          <w:b/>
          <w:sz w:val="24"/>
          <w:szCs w:val="24"/>
        </w:rPr>
        <w:t xml:space="preserve"> </w:t>
      </w:r>
      <w:r w:rsidRPr="00BC227A">
        <w:rPr>
          <w:rFonts w:ascii="Times New Roman" w:hAnsi="Times New Roman" w:cs="Times New Roman"/>
          <w:b/>
          <w:sz w:val="24"/>
          <w:szCs w:val="24"/>
        </w:rPr>
        <w:t>образовательным</w:t>
      </w:r>
      <w:r>
        <w:rPr>
          <w:rFonts w:ascii="Times New Roman" w:hAnsi="Times New Roman" w:cs="Times New Roman"/>
          <w:b/>
          <w:sz w:val="24"/>
          <w:szCs w:val="24"/>
        </w:rPr>
        <w:t xml:space="preserve"> </w:t>
      </w:r>
      <w:r w:rsidRPr="00BC227A">
        <w:rPr>
          <w:rFonts w:ascii="Times New Roman" w:hAnsi="Times New Roman" w:cs="Times New Roman"/>
          <w:b/>
          <w:sz w:val="24"/>
          <w:szCs w:val="24"/>
        </w:rPr>
        <w:t>программам</w:t>
      </w:r>
      <w:r>
        <w:rPr>
          <w:rFonts w:ascii="Times New Roman" w:hAnsi="Times New Roman" w:cs="Times New Roman"/>
          <w:b/>
          <w:sz w:val="24"/>
          <w:szCs w:val="24"/>
        </w:rPr>
        <w:t xml:space="preserve"> </w:t>
      </w:r>
      <w:r w:rsidRPr="00BC227A">
        <w:rPr>
          <w:rFonts w:ascii="Times New Roman" w:hAnsi="Times New Roman" w:cs="Times New Roman"/>
          <w:b/>
          <w:sz w:val="24"/>
          <w:szCs w:val="24"/>
        </w:rPr>
        <w:t>среднего</w:t>
      </w:r>
      <w:r>
        <w:rPr>
          <w:rFonts w:ascii="Times New Roman" w:hAnsi="Times New Roman" w:cs="Times New Roman"/>
          <w:b/>
          <w:sz w:val="24"/>
          <w:szCs w:val="24"/>
        </w:rPr>
        <w:t xml:space="preserve"> </w:t>
      </w:r>
      <w:r w:rsidRPr="00BC227A">
        <w:rPr>
          <w:rFonts w:ascii="Times New Roman" w:hAnsi="Times New Roman" w:cs="Times New Roman"/>
          <w:b/>
          <w:sz w:val="24"/>
          <w:szCs w:val="24"/>
        </w:rPr>
        <w:t>общего</w:t>
      </w:r>
      <w:r>
        <w:rPr>
          <w:rFonts w:ascii="Times New Roman" w:hAnsi="Times New Roman" w:cs="Times New Roman"/>
          <w:b/>
          <w:sz w:val="24"/>
          <w:szCs w:val="24"/>
        </w:rPr>
        <w:t xml:space="preserve"> </w:t>
      </w:r>
      <w:r w:rsidRPr="00BC227A">
        <w:rPr>
          <w:rFonts w:ascii="Times New Roman" w:hAnsi="Times New Roman" w:cs="Times New Roman"/>
          <w:b/>
          <w:sz w:val="24"/>
          <w:szCs w:val="24"/>
        </w:rPr>
        <w:t>образования</w:t>
      </w:r>
      <w:r>
        <w:rPr>
          <w:rFonts w:ascii="Times New Roman" w:hAnsi="Times New Roman" w:cs="Times New Roman"/>
          <w:b/>
          <w:sz w:val="24"/>
          <w:szCs w:val="24"/>
        </w:rPr>
        <w:t xml:space="preserve"> </w:t>
      </w:r>
      <w:r w:rsidRPr="00BC227A">
        <w:rPr>
          <w:rFonts w:ascii="Times New Roman" w:hAnsi="Times New Roman" w:cs="Times New Roman"/>
          <w:b/>
          <w:sz w:val="24"/>
          <w:szCs w:val="24"/>
        </w:rPr>
        <w:t>в</w:t>
      </w:r>
      <w:r>
        <w:rPr>
          <w:rFonts w:ascii="Times New Roman" w:hAnsi="Times New Roman" w:cs="Times New Roman"/>
          <w:b/>
          <w:sz w:val="24"/>
          <w:szCs w:val="24"/>
        </w:rPr>
        <w:t xml:space="preserve"> </w:t>
      </w:r>
      <w:r w:rsidRPr="00BC227A">
        <w:rPr>
          <w:rFonts w:ascii="Times New Roman" w:hAnsi="Times New Roman" w:cs="Times New Roman"/>
          <w:b/>
          <w:sz w:val="24"/>
          <w:szCs w:val="24"/>
        </w:rPr>
        <w:t>форме</w:t>
      </w:r>
      <w:r>
        <w:rPr>
          <w:rFonts w:ascii="Times New Roman" w:hAnsi="Times New Roman" w:cs="Times New Roman"/>
          <w:b/>
          <w:sz w:val="24"/>
          <w:szCs w:val="24"/>
        </w:rPr>
        <w:t xml:space="preserve"> </w:t>
      </w:r>
      <w:r w:rsidRPr="00BC227A">
        <w:rPr>
          <w:rFonts w:ascii="Times New Roman" w:hAnsi="Times New Roman" w:cs="Times New Roman"/>
          <w:b/>
          <w:sz w:val="24"/>
          <w:szCs w:val="24"/>
        </w:rPr>
        <w:t>государственного</w:t>
      </w:r>
      <w:r>
        <w:rPr>
          <w:rFonts w:ascii="Times New Roman" w:hAnsi="Times New Roman" w:cs="Times New Roman"/>
          <w:b/>
          <w:sz w:val="24"/>
          <w:szCs w:val="24"/>
        </w:rPr>
        <w:t xml:space="preserve"> </w:t>
      </w:r>
      <w:r w:rsidRPr="00BC227A">
        <w:rPr>
          <w:rFonts w:ascii="Times New Roman" w:hAnsi="Times New Roman" w:cs="Times New Roman"/>
          <w:b/>
          <w:sz w:val="24"/>
          <w:szCs w:val="24"/>
        </w:rPr>
        <w:t>выпускного</w:t>
      </w:r>
      <w:r>
        <w:rPr>
          <w:rFonts w:ascii="Times New Roman" w:hAnsi="Times New Roman" w:cs="Times New Roman"/>
          <w:b/>
          <w:sz w:val="24"/>
          <w:szCs w:val="24"/>
        </w:rPr>
        <w:t xml:space="preserve"> </w:t>
      </w:r>
      <w:r w:rsidRPr="00BC227A">
        <w:rPr>
          <w:rFonts w:ascii="Times New Roman" w:hAnsi="Times New Roman" w:cs="Times New Roman"/>
          <w:b/>
          <w:sz w:val="24"/>
          <w:szCs w:val="24"/>
        </w:rPr>
        <w:t>экзамена</w:t>
      </w:r>
    </w:p>
    <w:p w:rsidR="00BC227A" w:rsidRDefault="00BC227A" w:rsidP="00BC227A">
      <w:pPr>
        <w:spacing w:after="0" w:line="240" w:lineRule="auto"/>
        <w:ind w:firstLine="709"/>
        <w:jc w:val="both"/>
        <w:rPr>
          <w:rFonts w:ascii="Times New Roman" w:hAnsi="Times New Roman" w:cs="Times New Roman"/>
          <w:sz w:val="24"/>
          <w:szCs w:val="24"/>
        </w:rPr>
      </w:pPr>
    </w:p>
    <w:p w:rsidR="00BC227A" w:rsidRPr="009E307C" w:rsidRDefault="00BC227A" w:rsidP="009E307C">
      <w:pPr>
        <w:spacing w:after="0" w:line="240" w:lineRule="auto"/>
        <w:jc w:val="both"/>
        <w:rPr>
          <w:rFonts w:ascii="Times New Roman" w:hAnsi="Times New Roman" w:cs="Times New Roman"/>
          <w:b/>
          <w:sz w:val="24"/>
          <w:szCs w:val="24"/>
        </w:rPr>
      </w:pPr>
      <w:r w:rsidRPr="009E307C">
        <w:rPr>
          <w:rFonts w:ascii="Times New Roman" w:hAnsi="Times New Roman" w:cs="Times New Roman"/>
          <w:b/>
          <w:sz w:val="24"/>
          <w:szCs w:val="24"/>
        </w:rPr>
        <w:t xml:space="preserve">1. Нормативные правовые документы, регламентирующие проведение </w:t>
      </w:r>
      <w:bookmarkEnd w:id="0"/>
      <w:r w:rsidRPr="009E307C">
        <w:rPr>
          <w:rFonts w:ascii="Times New Roman" w:hAnsi="Times New Roman" w:cs="Times New Roman"/>
          <w:b/>
          <w:sz w:val="24"/>
          <w:szCs w:val="24"/>
        </w:rPr>
        <w:t>ГВЭ</w:t>
      </w:r>
      <w:bookmarkEnd w:id="1"/>
    </w:p>
    <w:p w:rsidR="00BC227A" w:rsidRPr="00BC227A" w:rsidRDefault="00BC227A" w:rsidP="00BC227A">
      <w:pPr>
        <w:spacing w:after="0" w:line="240" w:lineRule="auto"/>
        <w:ind w:firstLine="709"/>
        <w:jc w:val="both"/>
        <w:rPr>
          <w:rFonts w:ascii="Times New Roman" w:hAnsi="Times New Roman" w:cs="Times New Roman"/>
          <w:sz w:val="24"/>
          <w:szCs w:val="24"/>
        </w:rPr>
      </w:pPr>
      <w:r w:rsidRPr="00BC227A">
        <w:rPr>
          <w:rFonts w:ascii="Times New Roman" w:hAnsi="Times New Roman" w:cs="Times New Roman"/>
          <w:sz w:val="24"/>
          <w:szCs w:val="24"/>
        </w:rPr>
        <w:t>1.Федеральный</w:t>
      </w:r>
      <w:r>
        <w:rPr>
          <w:rFonts w:ascii="Times New Roman" w:hAnsi="Times New Roman" w:cs="Times New Roman"/>
          <w:sz w:val="24"/>
          <w:szCs w:val="24"/>
        </w:rPr>
        <w:t xml:space="preserve"> </w:t>
      </w:r>
      <w:r w:rsidRPr="00BC227A">
        <w:rPr>
          <w:rFonts w:ascii="Times New Roman" w:hAnsi="Times New Roman" w:cs="Times New Roman"/>
          <w:sz w:val="24"/>
          <w:szCs w:val="24"/>
        </w:rPr>
        <w:t>закон</w:t>
      </w:r>
      <w:r>
        <w:rPr>
          <w:rFonts w:ascii="Times New Roman" w:hAnsi="Times New Roman" w:cs="Times New Roman"/>
          <w:sz w:val="24"/>
          <w:szCs w:val="24"/>
        </w:rPr>
        <w:t xml:space="preserve"> </w:t>
      </w:r>
      <w:r w:rsidRPr="00BC227A">
        <w:rPr>
          <w:rFonts w:ascii="Times New Roman" w:hAnsi="Times New Roman" w:cs="Times New Roman"/>
          <w:sz w:val="24"/>
          <w:szCs w:val="24"/>
        </w:rPr>
        <w:t>от</w:t>
      </w:r>
      <w:r>
        <w:rPr>
          <w:rFonts w:ascii="Times New Roman" w:hAnsi="Times New Roman" w:cs="Times New Roman"/>
          <w:sz w:val="24"/>
          <w:szCs w:val="24"/>
        </w:rPr>
        <w:t xml:space="preserve"> </w:t>
      </w:r>
      <w:r w:rsidRPr="00BC227A">
        <w:rPr>
          <w:rFonts w:ascii="Times New Roman" w:hAnsi="Times New Roman" w:cs="Times New Roman"/>
          <w:sz w:val="24"/>
          <w:szCs w:val="24"/>
        </w:rPr>
        <w:t>29.12.2012</w:t>
      </w:r>
      <w:r>
        <w:rPr>
          <w:rFonts w:ascii="Times New Roman" w:hAnsi="Times New Roman" w:cs="Times New Roman"/>
          <w:sz w:val="24"/>
          <w:szCs w:val="24"/>
        </w:rPr>
        <w:t xml:space="preserve"> </w:t>
      </w:r>
      <w:r w:rsidRPr="00BC227A">
        <w:rPr>
          <w:rFonts w:ascii="Times New Roman" w:hAnsi="Times New Roman" w:cs="Times New Roman"/>
          <w:sz w:val="24"/>
          <w:szCs w:val="24"/>
        </w:rPr>
        <w:t>№</w:t>
      </w:r>
      <w:r>
        <w:rPr>
          <w:rFonts w:ascii="Times New Roman" w:hAnsi="Times New Roman" w:cs="Times New Roman"/>
          <w:sz w:val="24"/>
          <w:szCs w:val="24"/>
        </w:rPr>
        <w:t xml:space="preserve"> </w:t>
      </w:r>
      <w:r w:rsidRPr="00BC227A">
        <w:rPr>
          <w:rFonts w:ascii="Times New Roman" w:hAnsi="Times New Roman" w:cs="Times New Roman"/>
          <w:sz w:val="24"/>
          <w:szCs w:val="24"/>
        </w:rPr>
        <w:t>273-ФЗ</w:t>
      </w:r>
      <w:r>
        <w:rPr>
          <w:rFonts w:ascii="Times New Roman" w:hAnsi="Times New Roman" w:cs="Times New Roman"/>
          <w:sz w:val="24"/>
          <w:szCs w:val="24"/>
        </w:rPr>
        <w:t xml:space="preserve"> </w:t>
      </w:r>
      <w:r w:rsidRPr="00BC227A">
        <w:rPr>
          <w:rFonts w:ascii="Times New Roman" w:hAnsi="Times New Roman" w:cs="Times New Roman"/>
          <w:sz w:val="24"/>
          <w:szCs w:val="24"/>
        </w:rPr>
        <w:t>«Об</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образовании</w:t>
      </w:r>
      <w:r>
        <w:rPr>
          <w:rFonts w:ascii="Times New Roman" w:hAnsi="Times New Roman" w:cs="Times New Roman"/>
          <w:sz w:val="24"/>
          <w:szCs w:val="24"/>
        </w:rPr>
        <w:t xml:space="preserve"> </w:t>
      </w:r>
      <w:r w:rsidRPr="00BC227A">
        <w:rPr>
          <w:rFonts w:ascii="Times New Roman" w:hAnsi="Times New Roman" w:cs="Times New Roman"/>
          <w:sz w:val="24"/>
          <w:szCs w:val="24"/>
        </w:rPr>
        <w:t>в</w:t>
      </w:r>
      <w:r>
        <w:rPr>
          <w:rFonts w:ascii="Times New Roman" w:hAnsi="Times New Roman" w:cs="Times New Roman"/>
          <w:sz w:val="24"/>
          <w:szCs w:val="24"/>
        </w:rPr>
        <w:t xml:space="preserve"> </w:t>
      </w:r>
      <w:r w:rsidRPr="00BC227A">
        <w:rPr>
          <w:rFonts w:ascii="Times New Roman" w:hAnsi="Times New Roman" w:cs="Times New Roman"/>
          <w:sz w:val="24"/>
          <w:szCs w:val="24"/>
        </w:rPr>
        <w:t>Российской</w:t>
      </w:r>
      <w:r>
        <w:rPr>
          <w:rFonts w:ascii="Times New Roman" w:hAnsi="Times New Roman" w:cs="Times New Roman"/>
          <w:sz w:val="24"/>
          <w:szCs w:val="24"/>
        </w:rPr>
        <w:t xml:space="preserve"> </w:t>
      </w:r>
      <w:r w:rsidRPr="00BC227A">
        <w:rPr>
          <w:rFonts w:ascii="Times New Roman" w:hAnsi="Times New Roman" w:cs="Times New Roman"/>
          <w:sz w:val="24"/>
          <w:szCs w:val="24"/>
        </w:rPr>
        <w:t>Федерации»;</w:t>
      </w:r>
    </w:p>
    <w:p w:rsidR="00BC227A" w:rsidRPr="00BC227A" w:rsidRDefault="00BC227A" w:rsidP="00BC227A">
      <w:pPr>
        <w:spacing w:after="0" w:line="240" w:lineRule="auto"/>
        <w:ind w:firstLine="709"/>
        <w:jc w:val="both"/>
        <w:rPr>
          <w:rFonts w:ascii="Times New Roman" w:hAnsi="Times New Roman" w:cs="Times New Roman"/>
          <w:sz w:val="24"/>
          <w:szCs w:val="24"/>
        </w:rPr>
      </w:pPr>
      <w:r w:rsidRPr="00BC227A">
        <w:rPr>
          <w:rFonts w:ascii="Times New Roman" w:hAnsi="Times New Roman" w:cs="Times New Roman"/>
          <w:sz w:val="24"/>
          <w:szCs w:val="24"/>
        </w:rPr>
        <w:t>2.</w:t>
      </w:r>
      <w:r>
        <w:rPr>
          <w:rFonts w:ascii="Times New Roman" w:hAnsi="Times New Roman" w:cs="Times New Roman"/>
          <w:sz w:val="24"/>
          <w:szCs w:val="24"/>
        </w:rPr>
        <w:t xml:space="preserve"> </w:t>
      </w:r>
      <w:proofErr w:type="gramStart"/>
      <w:r w:rsidRPr="00BC227A">
        <w:rPr>
          <w:rFonts w:ascii="Times New Roman" w:hAnsi="Times New Roman" w:cs="Times New Roman"/>
          <w:sz w:val="24"/>
          <w:szCs w:val="24"/>
        </w:rPr>
        <w:t>Постановление</w:t>
      </w:r>
      <w:r>
        <w:rPr>
          <w:rFonts w:ascii="Times New Roman" w:hAnsi="Times New Roman" w:cs="Times New Roman"/>
          <w:sz w:val="24"/>
          <w:szCs w:val="24"/>
        </w:rPr>
        <w:t xml:space="preserve"> </w:t>
      </w:r>
      <w:r w:rsidRPr="00BC227A">
        <w:rPr>
          <w:rFonts w:ascii="Times New Roman" w:hAnsi="Times New Roman" w:cs="Times New Roman"/>
          <w:sz w:val="24"/>
          <w:szCs w:val="24"/>
        </w:rPr>
        <w:t>Правительства</w:t>
      </w:r>
      <w:r>
        <w:rPr>
          <w:rFonts w:ascii="Times New Roman" w:hAnsi="Times New Roman" w:cs="Times New Roman"/>
          <w:sz w:val="24"/>
          <w:szCs w:val="24"/>
        </w:rPr>
        <w:t xml:space="preserve"> </w:t>
      </w:r>
      <w:r w:rsidRPr="00BC227A">
        <w:rPr>
          <w:rFonts w:ascii="Times New Roman" w:hAnsi="Times New Roman" w:cs="Times New Roman"/>
          <w:sz w:val="24"/>
          <w:szCs w:val="24"/>
        </w:rPr>
        <w:t>Российской</w:t>
      </w:r>
      <w:r>
        <w:rPr>
          <w:rFonts w:ascii="Times New Roman" w:hAnsi="Times New Roman" w:cs="Times New Roman"/>
          <w:sz w:val="24"/>
          <w:szCs w:val="24"/>
        </w:rPr>
        <w:t xml:space="preserve"> </w:t>
      </w:r>
      <w:r w:rsidRPr="00BC227A">
        <w:rPr>
          <w:rFonts w:ascii="Times New Roman" w:hAnsi="Times New Roman" w:cs="Times New Roman"/>
          <w:sz w:val="24"/>
          <w:szCs w:val="24"/>
        </w:rPr>
        <w:t>Федерации</w:t>
      </w:r>
      <w:r>
        <w:rPr>
          <w:rFonts w:ascii="Times New Roman" w:hAnsi="Times New Roman" w:cs="Times New Roman"/>
          <w:sz w:val="24"/>
          <w:szCs w:val="24"/>
        </w:rPr>
        <w:t xml:space="preserve"> </w:t>
      </w:r>
      <w:r w:rsidRPr="00BC227A">
        <w:rPr>
          <w:rFonts w:ascii="Times New Roman" w:hAnsi="Times New Roman" w:cs="Times New Roman"/>
          <w:sz w:val="24"/>
          <w:szCs w:val="24"/>
        </w:rPr>
        <w:t>от</w:t>
      </w:r>
      <w:r>
        <w:rPr>
          <w:rFonts w:ascii="Times New Roman" w:hAnsi="Times New Roman" w:cs="Times New Roman"/>
          <w:sz w:val="24"/>
          <w:szCs w:val="24"/>
        </w:rPr>
        <w:t xml:space="preserve"> </w:t>
      </w:r>
      <w:r w:rsidRPr="00BC227A">
        <w:rPr>
          <w:rFonts w:ascii="Times New Roman" w:hAnsi="Times New Roman" w:cs="Times New Roman"/>
          <w:sz w:val="24"/>
          <w:szCs w:val="24"/>
        </w:rPr>
        <w:t>31.08.2013</w:t>
      </w:r>
      <w:r>
        <w:rPr>
          <w:rFonts w:ascii="Times New Roman" w:hAnsi="Times New Roman" w:cs="Times New Roman"/>
          <w:sz w:val="24"/>
          <w:szCs w:val="24"/>
        </w:rPr>
        <w:t xml:space="preserve"> </w:t>
      </w:r>
      <w:r w:rsidRPr="00BC227A">
        <w:rPr>
          <w:rFonts w:ascii="Times New Roman" w:hAnsi="Times New Roman" w:cs="Times New Roman"/>
          <w:sz w:val="24"/>
          <w:szCs w:val="24"/>
        </w:rPr>
        <w:t>№</w:t>
      </w:r>
      <w:r>
        <w:rPr>
          <w:rFonts w:ascii="Times New Roman" w:hAnsi="Times New Roman" w:cs="Times New Roman"/>
          <w:sz w:val="24"/>
          <w:szCs w:val="24"/>
        </w:rPr>
        <w:t xml:space="preserve"> </w:t>
      </w:r>
      <w:r w:rsidRPr="00BC227A">
        <w:rPr>
          <w:rFonts w:ascii="Times New Roman" w:hAnsi="Times New Roman" w:cs="Times New Roman"/>
          <w:sz w:val="24"/>
          <w:szCs w:val="24"/>
        </w:rPr>
        <w:t>755</w:t>
      </w:r>
      <w:r>
        <w:rPr>
          <w:rFonts w:ascii="Times New Roman" w:hAnsi="Times New Roman" w:cs="Times New Roman"/>
          <w:sz w:val="24"/>
          <w:szCs w:val="24"/>
        </w:rPr>
        <w:t xml:space="preserve"> </w:t>
      </w:r>
      <w:r w:rsidRPr="00BC227A">
        <w:rPr>
          <w:rFonts w:ascii="Times New Roman" w:hAnsi="Times New Roman" w:cs="Times New Roman"/>
          <w:sz w:val="24"/>
          <w:szCs w:val="24"/>
        </w:rPr>
        <w:t>«О</w:t>
      </w:r>
      <w:r>
        <w:rPr>
          <w:rFonts w:ascii="Times New Roman" w:hAnsi="Times New Roman" w:cs="Times New Roman"/>
          <w:sz w:val="24"/>
          <w:szCs w:val="24"/>
        </w:rPr>
        <w:t xml:space="preserve"> </w:t>
      </w:r>
      <w:r w:rsidRPr="00BC227A">
        <w:rPr>
          <w:rFonts w:ascii="Times New Roman" w:hAnsi="Times New Roman" w:cs="Times New Roman"/>
          <w:sz w:val="24"/>
          <w:szCs w:val="24"/>
        </w:rPr>
        <w:t>федеральной</w:t>
      </w:r>
      <w:r>
        <w:rPr>
          <w:rFonts w:ascii="Times New Roman" w:hAnsi="Times New Roman" w:cs="Times New Roman"/>
          <w:sz w:val="24"/>
          <w:szCs w:val="24"/>
        </w:rPr>
        <w:t xml:space="preserve"> </w:t>
      </w:r>
      <w:r w:rsidRPr="00BC227A">
        <w:rPr>
          <w:rFonts w:ascii="Times New Roman" w:hAnsi="Times New Roman" w:cs="Times New Roman"/>
          <w:sz w:val="24"/>
          <w:szCs w:val="24"/>
        </w:rPr>
        <w:t>информационной</w:t>
      </w:r>
      <w:r>
        <w:rPr>
          <w:rFonts w:ascii="Times New Roman" w:hAnsi="Times New Roman" w:cs="Times New Roman"/>
          <w:sz w:val="24"/>
          <w:szCs w:val="24"/>
        </w:rPr>
        <w:t xml:space="preserve"> </w:t>
      </w:r>
      <w:r w:rsidRPr="00BC227A">
        <w:rPr>
          <w:rFonts w:ascii="Times New Roman" w:hAnsi="Times New Roman" w:cs="Times New Roman"/>
          <w:sz w:val="24"/>
          <w:szCs w:val="24"/>
        </w:rPr>
        <w:t>системе</w:t>
      </w:r>
      <w:r>
        <w:rPr>
          <w:rFonts w:ascii="Times New Roman" w:hAnsi="Times New Roman" w:cs="Times New Roman"/>
          <w:sz w:val="24"/>
          <w:szCs w:val="24"/>
        </w:rPr>
        <w:t xml:space="preserve"> </w:t>
      </w:r>
      <w:r w:rsidRPr="00BC227A">
        <w:rPr>
          <w:rFonts w:ascii="Times New Roman" w:hAnsi="Times New Roman" w:cs="Times New Roman"/>
          <w:sz w:val="24"/>
          <w:szCs w:val="24"/>
        </w:rPr>
        <w:t>обеспечения</w:t>
      </w:r>
      <w:r>
        <w:rPr>
          <w:rFonts w:ascii="Times New Roman" w:hAnsi="Times New Roman" w:cs="Times New Roman"/>
          <w:sz w:val="24"/>
          <w:szCs w:val="24"/>
        </w:rPr>
        <w:t xml:space="preserve"> </w:t>
      </w:r>
      <w:r w:rsidRPr="00BC227A">
        <w:rPr>
          <w:rFonts w:ascii="Times New Roman" w:hAnsi="Times New Roman" w:cs="Times New Roman"/>
          <w:sz w:val="24"/>
          <w:szCs w:val="24"/>
        </w:rPr>
        <w:t>проведения</w:t>
      </w:r>
      <w:r>
        <w:rPr>
          <w:rFonts w:ascii="Times New Roman" w:hAnsi="Times New Roman" w:cs="Times New Roman"/>
          <w:sz w:val="24"/>
          <w:szCs w:val="24"/>
        </w:rPr>
        <w:t xml:space="preserve"> </w:t>
      </w:r>
      <w:r w:rsidRPr="00BC227A">
        <w:rPr>
          <w:rFonts w:ascii="Times New Roman" w:hAnsi="Times New Roman" w:cs="Times New Roman"/>
          <w:sz w:val="24"/>
          <w:szCs w:val="24"/>
        </w:rPr>
        <w:t>государственной</w:t>
      </w:r>
      <w:r>
        <w:rPr>
          <w:rFonts w:ascii="Times New Roman" w:hAnsi="Times New Roman" w:cs="Times New Roman"/>
          <w:sz w:val="24"/>
          <w:szCs w:val="24"/>
        </w:rPr>
        <w:t xml:space="preserve"> </w:t>
      </w:r>
      <w:r w:rsidRPr="00BC227A">
        <w:rPr>
          <w:rFonts w:ascii="Times New Roman" w:hAnsi="Times New Roman" w:cs="Times New Roman"/>
          <w:sz w:val="24"/>
          <w:szCs w:val="24"/>
        </w:rPr>
        <w:t>итоговой</w:t>
      </w:r>
      <w:r>
        <w:rPr>
          <w:rFonts w:ascii="Times New Roman" w:hAnsi="Times New Roman" w:cs="Times New Roman"/>
          <w:sz w:val="24"/>
          <w:szCs w:val="24"/>
        </w:rPr>
        <w:t xml:space="preserve"> </w:t>
      </w:r>
      <w:r w:rsidRPr="00BC227A">
        <w:rPr>
          <w:rFonts w:ascii="Times New Roman" w:hAnsi="Times New Roman" w:cs="Times New Roman"/>
          <w:sz w:val="24"/>
          <w:szCs w:val="24"/>
        </w:rPr>
        <w:t>аттестации</w:t>
      </w:r>
      <w:r>
        <w:rPr>
          <w:rFonts w:ascii="Times New Roman" w:hAnsi="Times New Roman" w:cs="Times New Roman"/>
          <w:sz w:val="24"/>
          <w:szCs w:val="24"/>
        </w:rPr>
        <w:t xml:space="preserve"> </w:t>
      </w:r>
      <w:r w:rsidRPr="00BC227A">
        <w:rPr>
          <w:rFonts w:ascii="Times New Roman" w:hAnsi="Times New Roman" w:cs="Times New Roman"/>
          <w:sz w:val="24"/>
          <w:szCs w:val="24"/>
        </w:rPr>
        <w:t>обучающихся,</w:t>
      </w:r>
      <w:r>
        <w:rPr>
          <w:rFonts w:ascii="Times New Roman" w:hAnsi="Times New Roman" w:cs="Times New Roman"/>
          <w:sz w:val="24"/>
          <w:szCs w:val="24"/>
        </w:rPr>
        <w:t xml:space="preserve"> </w:t>
      </w:r>
      <w:r w:rsidRPr="00BC227A">
        <w:rPr>
          <w:rFonts w:ascii="Times New Roman" w:hAnsi="Times New Roman" w:cs="Times New Roman"/>
          <w:sz w:val="24"/>
          <w:szCs w:val="24"/>
        </w:rPr>
        <w:t>освоивших</w:t>
      </w:r>
      <w:r>
        <w:rPr>
          <w:rFonts w:ascii="Times New Roman" w:hAnsi="Times New Roman" w:cs="Times New Roman"/>
          <w:sz w:val="24"/>
          <w:szCs w:val="24"/>
        </w:rPr>
        <w:t xml:space="preserve"> </w:t>
      </w:r>
      <w:r w:rsidRPr="00BC227A">
        <w:rPr>
          <w:rFonts w:ascii="Times New Roman" w:hAnsi="Times New Roman" w:cs="Times New Roman"/>
          <w:sz w:val="24"/>
          <w:szCs w:val="24"/>
        </w:rPr>
        <w:t>основные</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образовательные</w:t>
      </w:r>
      <w:r>
        <w:rPr>
          <w:rFonts w:ascii="Times New Roman" w:hAnsi="Times New Roman" w:cs="Times New Roman"/>
          <w:sz w:val="24"/>
          <w:szCs w:val="24"/>
        </w:rPr>
        <w:t xml:space="preserve"> </w:t>
      </w:r>
      <w:r w:rsidRPr="00BC227A">
        <w:rPr>
          <w:rFonts w:ascii="Times New Roman" w:hAnsi="Times New Roman" w:cs="Times New Roman"/>
          <w:sz w:val="24"/>
          <w:szCs w:val="24"/>
        </w:rPr>
        <w:t>программы</w:t>
      </w:r>
      <w:r>
        <w:rPr>
          <w:rFonts w:ascii="Times New Roman" w:hAnsi="Times New Roman" w:cs="Times New Roman"/>
          <w:sz w:val="24"/>
          <w:szCs w:val="24"/>
        </w:rPr>
        <w:t xml:space="preserve"> </w:t>
      </w:r>
      <w:r w:rsidRPr="00BC227A">
        <w:rPr>
          <w:rFonts w:ascii="Times New Roman" w:hAnsi="Times New Roman" w:cs="Times New Roman"/>
          <w:sz w:val="24"/>
          <w:szCs w:val="24"/>
        </w:rPr>
        <w:t>основного</w:t>
      </w:r>
      <w:r>
        <w:rPr>
          <w:rFonts w:ascii="Times New Roman" w:hAnsi="Times New Roman" w:cs="Times New Roman"/>
          <w:sz w:val="24"/>
          <w:szCs w:val="24"/>
        </w:rPr>
        <w:t xml:space="preserve"> </w:t>
      </w:r>
      <w:r w:rsidRPr="00BC227A">
        <w:rPr>
          <w:rFonts w:ascii="Times New Roman" w:hAnsi="Times New Roman" w:cs="Times New Roman"/>
          <w:sz w:val="24"/>
          <w:szCs w:val="24"/>
        </w:rPr>
        <w:t>общего</w:t>
      </w:r>
      <w:r>
        <w:rPr>
          <w:rFonts w:ascii="Times New Roman" w:hAnsi="Times New Roman" w:cs="Times New Roman"/>
          <w:sz w:val="24"/>
          <w:szCs w:val="24"/>
        </w:rPr>
        <w:t xml:space="preserve"> </w:t>
      </w:r>
      <w:r w:rsidRPr="00BC227A">
        <w:rPr>
          <w:rFonts w:ascii="Times New Roman" w:hAnsi="Times New Roman" w:cs="Times New Roman"/>
          <w:sz w:val="24"/>
          <w:szCs w:val="24"/>
        </w:rPr>
        <w:t>и</w:t>
      </w:r>
      <w:r>
        <w:rPr>
          <w:rFonts w:ascii="Times New Roman" w:hAnsi="Times New Roman" w:cs="Times New Roman"/>
          <w:sz w:val="24"/>
          <w:szCs w:val="24"/>
        </w:rPr>
        <w:t xml:space="preserve"> </w:t>
      </w:r>
      <w:r w:rsidRPr="00BC227A">
        <w:rPr>
          <w:rFonts w:ascii="Times New Roman" w:hAnsi="Times New Roman" w:cs="Times New Roman"/>
          <w:sz w:val="24"/>
          <w:szCs w:val="24"/>
        </w:rPr>
        <w:t>среднего</w:t>
      </w:r>
      <w:r>
        <w:rPr>
          <w:rFonts w:ascii="Times New Roman" w:hAnsi="Times New Roman" w:cs="Times New Roman"/>
          <w:sz w:val="24"/>
          <w:szCs w:val="24"/>
        </w:rPr>
        <w:t xml:space="preserve"> </w:t>
      </w:r>
      <w:r w:rsidRPr="00BC227A">
        <w:rPr>
          <w:rFonts w:ascii="Times New Roman" w:hAnsi="Times New Roman" w:cs="Times New Roman"/>
          <w:sz w:val="24"/>
          <w:szCs w:val="24"/>
        </w:rPr>
        <w:t>общего</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образования,</w:t>
      </w:r>
      <w:r>
        <w:rPr>
          <w:rFonts w:ascii="Times New Roman" w:hAnsi="Times New Roman" w:cs="Times New Roman"/>
          <w:sz w:val="24"/>
          <w:szCs w:val="24"/>
        </w:rPr>
        <w:t xml:space="preserve"> </w:t>
      </w:r>
      <w:r w:rsidRPr="00BC227A">
        <w:rPr>
          <w:rFonts w:ascii="Times New Roman" w:hAnsi="Times New Roman" w:cs="Times New Roman"/>
          <w:sz w:val="24"/>
          <w:szCs w:val="24"/>
        </w:rPr>
        <w:t>и</w:t>
      </w:r>
      <w:r>
        <w:rPr>
          <w:rFonts w:ascii="Times New Roman" w:hAnsi="Times New Roman" w:cs="Times New Roman"/>
          <w:sz w:val="24"/>
          <w:szCs w:val="24"/>
        </w:rPr>
        <w:t xml:space="preserve"> </w:t>
      </w:r>
      <w:r w:rsidRPr="00BC227A">
        <w:rPr>
          <w:rFonts w:ascii="Times New Roman" w:hAnsi="Times New Roman" w:cs="Times New Roman"/>
          <w:sz w:val="24"/>
          <w:szCs w:val="24"/>
        </w:rPr>
        <w:t>приема</w:t>
      </w:r>
      <w:r>
        <w:rPr>
          <w:rFonts w:ascii="Times New Roman" w:hAnsi="Times New Roman" w:cs="Times New Roman"/>
          <w:sz w:val="24"/>
          <w:szCs w:val="24"/>
        </w:rPr>
        <w:t xml:space="preserve"> </w:t>
      </w:r>
      <w:r w:rsidRPr="00BC227A">
        <w:rPr>
          <w:rFonts w:ascii="Times New Roman" w:hAnsi="Times New Roman" w:cs="Times New Roman"/>
          <w:sz w:val="24"/>
          <w:szCs w:val="24"/>
        </w:rPr>
        <w:t>граждан</w:t>
      </w:r>
      <w:r>
        <w:rPr>
          <w:rFonts w:ascii="Times New Roman" w:hAnsi="Times New Roman" w:cs="Times New Roman"/>
          <w:sz w:val="24"/>
          <w:szCs w:val="24"/>
        </w:rPr>
        <w:t xml:space="preserve"> </w:t>
      </w:r>
      <w:r w:rsidRPr="00BC227A">
        <w:rPr>
          <w:rFonts w:ascii="Times New Roman" w:hAnsi="Times New Roman" w:cs="Times New Roman"/>
          <w:sz w:val="24"/>
          <w:szCs w:val="24"/>
        </w:rPr>
        <w:t>в</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образовательные</w:t>
      </w:r>
      <w:r>
        <w:rPr>
          <w:rFonts w:ascii="Times New Roman" w:hAnsi="Times New Roman" w:cs="Times New Roman"/>
          <w:sz w:val="24"/>
          <w:szCs w:val="24"/>
        </w:rPr>
        <w:t xml:space="preserve"> </w:t>
      </w:r>
      <w:r w:rsidRPr="00BC227A">
        <w:rPr>
          <w:rFonts w:ascii="Times New Roman" w:hAnsi="Times New Roman" w:cs="Times New Roman"/>
          <w:sz w:val="24"/>
          <w:szCs w:val="24"/>
        </w:rPr>
        <w:t>организации</w:t>
      </w:r>
      <w:r>
        <w:rPr>
          <w:rFonts w:ascii="Times New Roman" w:hAnsi="Times New Roman" w:cs="Times New Roman"/>
          <w:sz w:val="24"/>
          <w:szCs w:val="24"/>
        </w:rPr>
        <w:t xml:space="preserve"> </w:t>
      </w:r>
      <w:r w:rsidRPr="00BC227A">
        <w:rPr>
          <w:rFonts w:ascii="Times New Roman" w:hAnsi="Times New Roman" w:cs="Times New Roman"/>
          <w:sz w:val="24"/>
          <w:szCs w:val="24"/>
        </w:rPr>
        <w:t>для</w:t>
      </w:r>
      <w:r>
        <w:rPr>
          <w:rFonts w:ascii="Times New Roman" w:hAnsi="Times New Roman" w:cs="Times New Roman"/>
          <w:sz w:val="24"/>
          <w:szCs w:val="24"/>
        </w:rPr>
        <w:t xml:space="preserve"> </w:t>
      </w:r>
      <w:r w:rsidRPr="00BC227A">
        <w:rPr>
          <w:rFonts w:ascii="Times New Roman" w:hAnsi="Times New Roman" w:cs="Times New Roman"/>
          <w:sz w:val="24"/>
          <w:szCs w:val="24"/>
        </w:rPr>
        <w:t>получения</w:t>
      </w:r>
      <w:r>
        <w:rPr>
          <w:rFonts w:ascii="Times New Roman" w:hAnsi="Times New Roman" w:cs="Times New Roman"/>
          <w:sz w:val="24"/>
          <w:szCs w:val="24"/>
        </w:rPr>
        <w:t xml:space="preserve"> </w:t>
      </w:r>
      <w:r w:rsidRPr="00BC227A">
        <w:rPr>
          <w:rFonts w:ascii="Times New Roman" w:hAnsi="Times New Roman" w:cs="Times New Roman"/>
          <w:sz w:val="24"/>
          <w:szCs w:val="24"/>
        </w:rPr>
        <w:t>среднего</w:t>
      </w:r>
      <w:r>
        <w:rPr>
          <w:rFonts w:ascii="Times New Roman" w:hAnsi="Times New Roman" w:cs="Times New Roman"/>
          <w:sz w:val="24"/>
          <w:szCs w:val="24"/>
        </w:rPr>
        <w:t xml:space="preserve"> </w:t>
      </w:r>
      <w:r w:rsidRPr="00BC227A">
        <w:rPr>
          <w:rFonts w:ascii="Times New Roman" w:hAnsi="Times New Roman" w:cs="Times New Roman"/>
          <w:sz w:val="24"/>
          <w:szCs w:val="24"/>
        </w:rPr>
        <w:t>профессионального</w:t>
      </w:r>
      <w:r>
        <w:rPr>
          <w:rFonts w:ascii="Times New Roman" w:hAnsi="Times New Roman" w:cs="Times New Roman"/>
          <w:sz w:val="24"/>
          <w:szCs w:val="24"/>
        </w:rPr>
        <w:t xml:space="preserve"> </w:t>
      </w:r>
      <w:r w:rsidRPr="00BC227A">
        <w:rPr>
          <w:rFonts w:ascii="Times New Roman" w:hAnsi="Times New Roman" w:cs="Times New Roman"/>
          <w:sz w:val="24"/>
          <w:szCs w:val="24"/>
        </w:rPr>
        <w:t>и</w:t>
      </w:r>
      <w:r>
        <w:rPr>
          <w:rFonts w:ascii="Times New Roman" w:hAnsi="Times New Roman" w:cs="Times New Roman"/>
          <w:sz w:val="24"/>
          <w:szCs w:val="24"/>
        </w:rPr>
        <w:t xml:space="preserve"> </w:t>
      </w:r>
      <w:r w:rsidRPr="00BC227A">
        <w:rPr>
          <w:rFonts w:ascii="Times New Roman" w:hAnsi="Times New Roman" w:cs="Times New Roman"/>
          <w:sz w:val="24"/>
          <w:szCs w:val="24"/>
        </w:rPr>
        <w:t>высшего</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образования</w:t>
      </w:r>
      <w:r>
        <w:rPr>
          <w:rFonts w:ascii="Times New Roman" w:hAnsi="Times New Roman" w:cs="Times New Roman"/>
          <w:sz w:val="24"/>
          <w:szCs w:val="24"/>
        </w:rPr>
        <w:t xml:space="preserve"> </w:t>
      </w:r>
      <w:r w:rsidRPr="00BC227A">
        <w:rPr>
          <w:rFonts w:ascii="Times New Roman" w:hAnsi="Times New Roman" w:cs="Times New Roman"/>
          <w:sz w:val="24"/>
          <w:szCs w:val="24"/>
        </w:rPr>
        <w:t>и</w:t>
      </w:r>
      <w:r>
        <w:rPr>
          <w:rFonts w:ascii="Times New Roman" w:hAnsi="Times New Roman" w:cs="Times New Roman"/>
          <w:sz w:val="24"/>
          <w:szCs w:val="24"/>
        </w:rPr>
        <w:t xml:space="preserve"> </w:t>
      </w:r>
      <w:r w:rsidRPr="00BC227A">
        <w:rPr>
          <w:rFonts w:ascii="Times New Roman" w:hAnsi="Times New Roman" w:cs="Times New Roman"/>
          <w:sz w:val="24"/>
          <w:szCs w:val="24"/>
        </w:rPr>
        <w:t>региональных</w:t>
      </w:r>
      <w:r>
        <w:rPr>
          <w:rFonts w:ascii="Times New Roman" w:hAnsi="Times New Roman" w:cs="Times New Roman"/>
          <w:sz w:val="24"/>
          <w:szCs w:val="24"/>
        </w:rPr>
        <w:t xml:space="preserve"> </w:t>
      </w:r>
      <w:r w:rsidRPr="00BC227A">
        <w:rPr>
          <w:rFonts w:ascii="Times New Roman" w:hAnsi="Times New Roman" w:cs="Times New Roman"/>
          <w:sz w:val="24"/>
          <w:szCs w:val="24"/>
        </w:rPr>
        <w:t>информационных</w:t>
      </w:r>
      <w:r>
        <w:rPr>
          <w:rFonts w:ascii="Times New Roman" w:hAnsi="Times New Roman" w:cs="Times New Roman"/>
          <w:sz w:val="24"/>
          <w:szCs w:val="24"/>
        </w:rPr>
        <w:t xml:space="preserve"> </w:t>
      </w:r>
      <w:r w:rsidRPr="00BC227A">
        <w:rPr>
          <w:rFonts w:ascii="Times New Roman" w:hAnsi="Times New Roman" w:cs="Times New Roman"/>
          <w:sz w:val="24"/>
          <w:szCs w:val="24"/>
        </w:rPr>
        <w:t>системах</w:t>
      </w:r>
      <w:r>
        <w:rPr>
          <w:rFonts w:ascii="Times New Roman" w:hAnsi="Times New Roman" w:cs="Times New Roman"/>
          <w:sz w:val="24"/>
          <w:szCs w:val="24"/>
        </w:rPr>
        <w:t xml:space="preserve"> </w:t>
      </w:r>
      <w:r w:rsidRPr="00BC227A">
        <w:rPr>
          <w:rFonts w:ascii="Times New Roman" w:hAnsi="Times New Roman" w:cs="Times New Roman"/>
          <w:sz w:val="24"/>
          <w:szCs w:val="24"/>
        </w:rPr>
        <w:t>обеспечения</w:t>
      </w:r>
      <w:r>
        <w:rPr>
          <w:rFonts w:ascii="Times New Roman" w:hAnsi="Times New Roman" w:cs="Times New Roman"/>
          <w:sz w:val="24"/>
          <w:szCs w:val="24"/>
        </w:rPr>
        <w:t xml:space="preserve"> </w:t>
      </w:r>
      <w:r w:rsidRPr="00BC227A">
        <w:rPr>
          <w:rFonts w:ascii="Times New Roman" w:hAnsi="Times New Roman" w:cs="Times New Roman"/>
          <w:sz w:val="24"/>
          <w:szCs w:val="24"/>
        </w:rPr>
        <w:t>проведения</w:t>
      </w:r>
      <w:r>
        <w:rPr>
          <w:rFonts w:ascii="Times New Roman" w:hAnsi="Times New Roman" w:cs="Times New Roman"/>
          <w:sz w:val="24"/>
          <w:szCs w:val="24"/>
        </w:rPr>
        <w:t xml:space="preserve"> </w:t>
      </w:r>
      <w:r w:rsidRPr="00BC227A">
        <w:rPr>
          <w:rFonts w:ascii="Times New Roman" w:hAnsi="Times New Roman" w:cs="Times New Roman"/>
          <w:sz w:val="24"/>
          <w:szCs w:val="24"/>
        </w:rPr>
        <w:t>государственной</w:t>
      </w:r>
      <w:r>
        <w:rPr>
          <w:rFonts w:ascii="Times New Roman" w:hAnsi="Times New Roman" w:cs="Times New Roman"/>
          <w:sz w:val="24"/>
          <w:szCs w:val="24"/>
        </w:rPr>
        <w:t xml:space="preserve"> </w:t>
      </w:r>
      <w:r w:rsidRPr="00BC227A">
        <w:rPr>
          <w:rFonts w:ascii="Times New Roman" w:hAnsi="Times New Roman" w:cs="Times New Roman"/>
          <w:sz w:val="24"/>
          <w:szCs w:val="24"/>
        </w:rPr>
        <w:t>итоговой</w:t>
      </w:r>
      <w:r>
        <w:rPr>
          <w:rFonts w:ascii="Times New Roman" w:hAnsi="Times New Roman" w:cs="Times New Roman"/>
          <w:sz w:val="24"/>
          <w:szCs w:val="24"/>
        </w:rPr>
        <w:t xml:space="preserve"> </w:t>
      </w:r>
      <w:r w:rsidRPr="00BC227A">
        <w:rPr>
          <w:rFonts w:ascii="Times New Roman" w:hAnsi="Times New Roman" w:cs="Times New Roman"/>
          <w:sz w:val="24"/>
          <w:szCs w:val="24"/>
        </w:rPr>
        <w:t>аттестации</w:t>
      </w:r>
      <w:r>
        <w:rPr>
          <w:rFonts w:ascii="Times New Roman" w:hAnsi="Times New Roman" w:cs="Times New Roman"/>
          <w:sz w:val="24"/>
          <w:szCs w:val="24"/>
        </w:rPr>
        <w:t xml:space="preserve"> </w:t>
      </w:r>
      <w:r w:rsidRPr="00BC227A">
        <w:rPr>
          <w:rFonts w:ascii="Times New Roman" w:hAnsi="Times New Roman" w:cs="Times New Roman"/>
          <w:sz w:val="24"/>
          <w:szCs w:val="24"/>
        </w:rPr>
        <w:t>обучающихся,</w:t>
      </w:r>
      <w:r>
        <w:rPr>
          <w:rFonts w:ascii="Times New Roman" w:hAnsi="Times New Roman" w:cs="Times New Roman"/>
          <w:sz w:val="24"/>
          <w:szCs w:val="24"/>
        </w:rPr>
        <w:t xml:space="preserve"> </w:t>
      </w:r>
      <w:r w:rsidRPr="00BC227A">
        <w:rPr>
          <w:rFonts w:ascii="Times New Roman" w:hAnsi="Times New Roman" w:cs="Times New Roman"/>
          <w:sz w:val="24"/>
          <w:szCs w:val="24"/>
        </w:rPr>
        <w:t>освоивших</w:t>
      </w:r>
      <w:r>
        <w:rPr>
          <w:rFonts w:ascii="Times New Roman" w:hAnsi="Times New Roman" w:cs="Times New Roman"/>
          <w:sz w:val="24"/>
          <w:szCs w:val="24"/>
        </w:rPr>
        <w:t xml:space="preserve"> </w:t>
      </w:r>
      <w:r w:rsidRPr="00BC227A">
        <w:rPr>
          <w:rFonts w:ascii="Times New Roman" w:hAnsi="Times New Roman" w:cs="Times New Roman"/>
          <w:sz w:val="24"/>
          <w:szCs w:val="24"/>
        </w:rPr>
        <w:t>основные</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образовательные</w:t>
      </w:r>
      <w:r>
        <w:rPr>
          <w:rFonts w:ascii="Times New Roman" w:hAnsi="Times New Roman" w:cs="Times New Roman"/>
          <w:sz w:val="24"/>
          <w:szCs w:val="24"/>
        </w:rPr>
        <w:t xml:space="preserve"> </w:t>
      </w:r>
      <w:r w:rsidRPr="00BC227A">
        <w:rPr>
          <w:rFonts w:ascii="Times New Roman" w:hAnsi="Times New Roman" w:cs="Times New Roman"/>
          <w:sz w:val="24"/>
          <w:szCs w:val="24"/>
        </w:rPr>
        <w:t>программы</w:t>
      </w:r>
      <w:r>
        <w:rPr>
          <w:rFonts w:ascii="Times New Roman" w:hAnsi="Times New Roman" w:cs="Times New Roman"/>
          <w:sz w:val="24"/>
          <w:szCs w:val="24"/>
        </w:rPr>
        <w:t xml:space="preserve"> </w:t>
      </w:r>
      <w:r w:rsidRPr="00BC227A">
        <w:rPr>
          <w:rFonts w:ascii="Times New Roman" w:hAnsi="Times New Roman" w:cs="Times New Roman"/>
          <w:sz w:val="24"/>
          <w:szCs w:val="24"/>
        </w:rPr>
        <w:t>основного</w:t>
      </w:r>
      <w:r>
        <w:rPr>
          <w:rFonts w:ascii="Times New Roman" w:hAnsi="Times New Roman" w:cs="Times New Roman"/>
          <w:sz w:val="24"/>
          <w:szCs w:val="24"/>
        </w:rPr>
        <w:t xml:space="preserve"> </w:t>
      </w:r>
      <w:r w:rsidRPr="00BC227A">
        <w:rPr>
          <w:rFonts w:ascii="Times New Roman" w:hAnsi="Times New Roman" w:cs="Times New Roman"/>
          <w:sz w:val="24"/>
          <w:szCs w:val="24"/>
        </w:rPr>
        <w:t>общего</w:t>
      </w:r>
      <w:r>
        <w:rPr>
          <w:rFonts w:ascii="Times New Roman" w:hAnsi="Times New Roman" w:cs="Times New Roman"/>
          <w:sz w:val="24"/>
          <w:szCs w:val="24"/>
        </w:rPr>
        <w:t xml:space="preserve"> </w:t>
      </w:r>
      <w:r w:rsidRPr="00BC227A">
        <w:rPr>
          <w:rFonts w:ascii="Times New Roman" w:hAnsi="Times New Roman" w:cs="Times New Roman"/>
          <w:sz w:val="24"/>
          <w:szCs w:val="24"/>
        </w:rPr>
        <w:t>и</w:t>
      </w:r>
      <w:r>
        <w:rPr>
          <w:rFonts w:ascii="Times New Roman" w:hAnsi="Times New Roman" w:cs="Times New Roman"/>
          <w:sz w:val="24"/>
          <w:szCs w:val="24"/>
        </w:rPr>
        <w:t xml:space="preserve"> </w:t>
      </w:r>
      <w:r w:rsidRPr="00BC227A">
        <w:rPr>
          <w:rFonts w:ascii="Times New Roman" w:hAnsi="Times New Roman" w:cs="Times New Roman"/>
          <w:sz w:val="24"/>
          <w:szCs w:val="24"/>
        </w:rPr>
        <w:t>среднего</w:t>
      </w:r>
      <w:r>
        <w:rPr>
          <w:rFonts w:ascii="Times New Roman" w:hAnsi="Times New Roman" w:cs="Times New Roman"/>
          <w:sz w:val="24"/>
          <w:szCs w:val="24"/>
        </w:rPr>
        <w:t xml:space="preserve"> </w:t>
      </w:r>
      <w:r w:rsidRPr="00BC227A">
        <w:rPr>
          <w:rFonts w:ascii="Times New Roman" w:hAnsi="Times New Roman" w:cs="Times New Roman"/>
          <w:sz w:val="24"/>
          <w:szCs w:val="24"/>
        </w:rPr>
        <w:t>общего</w:t>
      </w:r>
      <w:r>
        <w:rPr>
          <w:rFonts w:ascii="Times New Roman" w:hAnsi="Times New Roman" w:cs="Times New Roman"/>
          <w:sz w:val="24"/>
          <w:szCs w:val="24"/>
        </w:rPr>
        <w:t xml:space="preserve"> </w:t>
      </w:r>
      <w:r w:rsidRPr="00BC227A">
        <w:rPr>
          <w:rFonts w:ascii="Times New Roman" w:hAnsi="Times New Roman" w:cs="Times New Roman"/>
          <w:sz w:val="24"/>
          <w:szCs w:val="24"/>
        </w:rPr>
        <w:t>образования»;</w:t>
      </w:r>
      <w:proofErr w:type="gramEnd"/>
    </w:p>
    <w:p w:rsidR="00BC227A" w:rsidRPr="001249DA" w:rsidRDefault="00BC227A" w:rsidP="00BC227A">
      <w:pPr>
        <w:spacing w:after="0" w:line="240" w:lineRule="auto"/>
        <w:ind w:firstLine="709"/>
        <w:jc w:val="both"/>
        <w:rPr>
          <w:rFonts w:ascii="Times New Roman" w:eastAsia="Times New Roman" w:hAnsi="Times New Roman" w:cs="Times New Roman"/>
          <w:sz w:val="26"/>
          <w:szCs w:val="26"/>
        </w:rPr>
      </w:pPr>
      <w:r w:rsidRPr="00BC227A">
        <w:rPr>
          <w:rFonts w:ascii="Times New Roman" w:hAnsi="Times New Roman" w:cs="Times New Roman"/>
          <w:sz w:val="24"/>
          <w:szCs w:val="24"/>
        </w:rPr>
        <w:t>3.</w:t>
      </w:r>
      <w:r>
        <w:rPr>
          <w:rFonts w:ascii="Times New Roman" w:hAnsi="Times New Roman" w:cs="Times New Roman"/>
          <w:sz w:val="24"/>
          <w:szCs w:val="24"/>
        </w:rPr>
        <w:t xml:space="preserve"> </w:t>
      </w:r>
      <w:r w:rsidR="00DD52A9" w:rsidRPr="00DD52A9">
        <w:rPr>
          <w:rFonts w:ascii="Times New Roman" w:hAnsi="Times New Roman" w:cs="Times New Roman"/>
          <w:sz w:val="24"/>
          <w:szCs w:val="24"/>
        </w:rPr>
        <w:t xml:space="preserve">Приказ Министерства просвещения Российской Федерации и Федеральной службы по надзору в сфере образования и науки от 07.11.2018 № 190/1512 </w:t>
      </w:r>
      <w:r w:rsidR="00DD52A9" w:rsidRPr="00DD52A9">
        <w:rPr>
          <w:rFonts w:ascii="Times New Roman" w:hAnsi="Times New Roman" w:cs="Times New Roman"/>
          <w:sz w:val="24"/>
          <w:szCs w:val="24"/>
        </w:rPr>
        <w:br/>
        <w:t xml:space="preserve">«Об утверждении Порядка проведения государственной итоговой аттестации </w:t>
      </w:r>
      <w:r w:rsidR="00DD52A9" w:rsidRPr="00DD52A9">
        <w:rPr>
          <w:rFonts w:ascii="Times New Roman" w:hAnsi="Times New Roman" w:cs="Times New Roman"/>
          <w:sz w:val="24"/>
          <w:szCs w:val="24"/>
        </w:rPr>
        <w:br/>
        <w:t xml:space="preserve">по образовательным программам среднего общего образования» (зарегистрирован Министерством юстиции Российской Федерации 10 декабря 2018 г., регистрационный </w:t>
      </w:r>
      <w:r w:rsidR="00DD52A9" w:rsidRPr="00DD52A9">
        <w:rPr>
          <w:rFonts w:ascii="Times New Roman" w:hAnsi="Times New Roman" w:cs="Times New Roman"/>
          <w:sz w:val="24"/>
          <w:szCs w:val="24"/>
        </w:rPr>
        <w:br/>
        <w:t>№ 52952)</w:t>
      </w:r>
    </w:p>
    <w:p w:rsidR="00BC227A" w:rsidRPr="00BC227A" w:rsidRDefault="00BC227A" w:rsidP="00BC227A">
      <w:pPr>
        <w:spacing w:after="0" w:line="240" w:lineRule="auto"/>
        <w:rPr>
          <w:rFonts w:ascii="Times New Roman" w:hAnsi="Times New Roman" w:cs="Times New Roman"/>
          <w:b/>
          <w:sz w:val="24"/>
          <w:szCs w:val="24"/>
        </w:rPr>
      </w:pPr>
      <w:bookmarkStart w:id="2" w:name="_Toc500256303"/>
      <w:r w:rsidRPr="00BC227A">
        <w:rPr>
          <w:rFonts w:ascii="Times New Roman" w:hAnsi="Times New Roman" w:cs="Times New Roman"/>
          <w:b/>
          <w:sz w:val="24"/>
          <w:szCs w:val="24"/>
        </w:rPr>
        <w:t>2. Общие положения о порядке проведения ГВЭ</w:t>
      </w:r>
      <w:bookmarkEnd w:id="2"/>
    </w:p>
    <w:p w:rsidR="00BC227A" w:rsidRPr="00BC227A"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C227A">
        <w:rPr>
          <w:rFonts w:ascii="Times New Roman" w:eastAsia="Times New Roman" w:hAnsi="Times New Roman" w:cs="Times New Roman"/>
          <w:sz w:val="24"/>
          <w:szCs w:val="24"/>
        </w:rPr>
        <w:t>ГВЭ с использованием текстов, тем, заданий, билетов проводится для определенных категорий лиц, а именно:</w:t>
      </w:r>
    </w:p>
    <w:p w:rsidR="00C83719" w:rsidRPr="00C83719" w:rsidRDefault="00C83719" w:rsidP="00C83719">
      <w:pPr>
        <w:tabs>
          <w:tab w:val="left" w:pos="458"/>
        </w:tabs>
        <w:spacing w:after="0" w:line="240" w:lineRule="auto"/>
        <w:ind w:firstLine="709"/>
        <w:jc w:val="both"/>
        <w:rPr>
          <w:rFonts w:ascii="Times New Roman" w:hAnsi="Times New Roman" w:cs="Times New Roman"/>
          <w:sz w:val="24"/>
          <w:szCs w:val="24"/>
        </w:rPr>
      </w:pPr>
      <w:r w:rsidRPr="00C83719">
        <w:rPr>
          <w:rFonts w:ascii="Times New Roman" w:hAnsi="Times New Roman" w:cs="Times New Roman"/>
          <w:sz w:val="24"/>
          <w:szCs w:val="24"/>
        </w:rPr>
        <w:t>обучающиеся в специальных учебно-воспитательных учреждениях закрытого типа, а также в учреждениях, исполняющих наказание в виде лишения свободы;</w:t>
      </w:r>
    </w:p>
    <w:p w:rsidR="00C83719" w:rsidRPr="00C83719" w:rsidRDefault="00C83719" w:rsidP="00C83719">
      <w:pPr>
        <w:tabs>
          <w:tab w:val="left" w:pos="458"/>
        </w:tabs>
        <w:spacing w:after="0" w:line="240" w:lineRule="auto"/>
        <w:ind w:firstLine="709"/>
        <w:jc w:val="both"/>
        <w:rPr>
          <w:rFonts w:ascii="Times New Roman" w:hAnsi="Times New Roman" w:cs="Times New Roman"/>
          <w:sz w:val="24"/>
          <w:szCs w:val="24"/>
        </w:rPr>
      </w:pPr>
      <w:proofErr w:type="gramStart"/>
      <w:r w:rsidRPr="00C83719">
        <w:rPr>
          <w:rFonts w:ascii="Times New Roman" w:hAnsi="Times New Roman" w:cs="Times New Roman"/>
          <w:sz w:val="24"/>
          <w:szCs w:val="24"/>
        </w:rPr>
        <w:t>обучающиеся по образовательным программам среднего профессионального образования, получающих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профессионального образования, интегрированным с образовательными программами основного общего и среднего общего образования;</w:t>
      </w:r>
      <w:proofErr w:type="gramEnd"/>
    </w:p>
    <w:p w:rsidR="00BC227A" w:rsidRPr="00C83719" w:rsidRDefault="00C83719" w:rsidP="00C83719">
      <w:pPr>
        <w:widowControl w:val="0"/>
        <w:shd w:val="clear" w:color="auto" w:fill="FFFFFF" w:themeFill="background1"/>
        <w:autoSpaceDE w:val="0"/>
        <w:autoSpaceDN w:val="0"/>
        <w:spacing w:after="0" w:line="240" w:lineRule="auto"/>
        <w:ind w:firstLine="709"/>
        <w:jc w:val="both"/>
        <w:rPr>
          <w:rFonts w:ascii="Times New Roman" w:hAnsi="Times New Roman" w:cs="Times New Roman"/>
          <w:sz w:val="24"/>
          <w:szCs w:val="24"/>
        </w:rPr>
      </w:pPr>
      <w:r w:rsidRPr="00C83719">
        <w:rPr>
          <w:rFonts w:ascii="Times New Roman" w:hAnsi="Times New Roman" w:cs="Times New Roman"/>
          <w:sz w:val="24"/>
          <w:szCs w:val="24"/>
        </w:rPr>
        <w:t>обучающиеся с ОВЗ, обучающиеся – дети-инвалиды и инвалиды, осваивающие образовательные программы среднего общего образования</w:t>
      </w:r>
    </w:p>
    <w:p w:rsidR="00BC227A" w:rsidRPr="00BC227A"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C227A">
        <w:rPr>
          <w:rFonts w:ascii="Times New Roman" w:eastAsia="Times New Roman" w:hAnsi="Times New Roman" w:cs="Times New Roman"/>
          <w:sz w:val="24"/>
          <w:szCs w:val="24"/>
        </w:rPr>
        <w:t xml:space="preserve">ГВЭ по всем учебным предметам проводится </w:t>
      </w:r>
      <w:r w:rsidRPr="00BC227A">
        <w:rPr>
          <w:rFonts w:ascii="Times New Roman" w:eastAsia="Times New Roman" w:hAnsi="Times New Roman" w:cs="Times New Roman"/>
          <w:b/>
          <w:sz w:val="24"/>
          <w:szCs w:val="24"/>
        </w:rPr>
        <w:t>в письменной форме</w:t>
      </w:r>
      <w:r w:rsidRPr="00BC227A">
        <w:rPr>
          <w:rFonts w:ascii="Times New Roman" w:eastAsia="Times New Roman" w:hAnsi="Times New Roman" w:cs="Times New Roman"/>
          <w:sz w:val="24"/>
          <w:szCs w:val="24"/>
        </w:rPr>
        <w:t xml:space="preserve">. </w:t>
      </w:r>
    </w:p>
    <w:p w:rsidR="00BC227A" w:rsidRPr="00BC227A"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C227A">
        <w:rPr>
          <w:rFonts w:ascii="Times New Roman" w:eastAsia="Times New Roman" w:hAnsi="Times New Roman" w:cs="Times New Roman"/>
          <w:sz w:val="24"/>
          <w:szCs w:val="24"/>
        </w:rPr>
        <w:t xml:space="preserve">Для обучающихся с ОВЗ, обучающихся детей-инвалидов и инвалидов ГВЭ по всем учебным предметам может по их желанию проводиться </w:t>
      </w:r>
      <w:r w:rsidRPr="00BC227A">
        <w:rPr>
          <w:rFonts w:ascii="Times New Roman" w:eastAsia="Times New Roman" w:hAnsi="Times New Roman" w:cs="Times New Roman"/>
          <w:b/>
          <w:sz w:val="24"/>
          <w:szCs w:val="24"/>
        </w:rPr>
        <w:t>в устной форме</w:t>
      </w:r>
      <w:r w:rsidRPr="00BC227A">
        <w:rPr>
          <w:rFonts w:ascii="Times New Roman" w:eastAsia="Times New Roman" w:hAnsi="Times New Roman" w:cs="Times New Roman"/>
          <w:sz w:val="24"/>
          <w:szCs w:val="24"/>
        </w:rPr>
        <w:t>.</w:t>
      </w:r>
    </w:p>
    <w:p w:rsidR="00BC227A" w:rsidRPr="00BC227A"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C227A">
        <w:rPr>
          <w:rFonts w:ascii="Times New Roman" w:eastAsia="Times New Roman" w:hAnsi="Times New Roman" w:cs="Times New Roman"/>
          <w:sz w:val="24"/>
          <w:szCs w:val="24"/>
        </w:rPr>
        <w:t xml:space="preserve">ГИА в форме ГВЭ проводится по русскому языку и математике (обязательные учебные предметы). </w:t>
      </w:r>
      <w:proofErr w:type="gramStart"/>
      <w:r w:rsidRPr="00BC227A">
        <w:rPr>
          <w:rFonts w:ascii="Times New Roman" w:eastAsia="Times New Roman" w:hAnsi="Times New Roman" w:cs="Times New Roman"/>
          <w:sz w:val="24"/>
          <w:szCs w:val="24"/>
        </w:rPr>
        <w:t>Экзамены по другим учебным предметам - литературе, физике, химии, биологии, географии, истории, обществознанию, иностранным языкам (английский, немецкий, французский</w:t>
      </w:r>
      <w:r w:rsidR="00C83719">
        <w:rPr>
          <w:rFonts w:ascii="Times New Roman" w:eastAsia="Times New Roman" w:hAnsi="Times New Roman" w:cs="Times New Roman"/>
          <w:sz w:val="24"/>
          <w:szCs w:val="24"/>
        </w:rPr>
        <w:t>,</w:t>
      </w:r>
      <w:r w:rsidRPr="00BC227A">
        <w:rPr>
          <w:rFonts w:ascii="Times New Roman" w:eastAsia="Times New Roman" w:hAnsi="Times New Roman" w:cs="Times New Roman"/>
          <w:sz w:val="24"/>
          <w:szCs w:val="24"/>
        </w:rPr>
        <w:t xml:space="preserve"> испанский </w:t>
      </w:r>
      <w:r w:rsidR="00C83719">
        <w:rPr>
          <w:rFonts w:ascii="Times New Roman" w:eastAsia="Times New Roman" w:hAnsi="Times New Roman" w:cs="Times New Roman"/>
          <w:sz w:val="24"/>
          <w:szCs w:val="24"/>
        </w:rPr>
        <w:t xml:space="preserve">и китайский </w:t>
      </w:r>
      <w:r w:rsidRPr="00BC227A">
        <w:rPr>
          <w:rFonts w:ascii="Times New Roman" w:eastAsia="Times New Roman" w:hAnsi="Times New Roman" w:cs="Times New Roman"/>
          <w:sz w:val="24"/>
          <w:szCs w:val="24"/>
        </w:rPr>
        <w:t xml:space="preserve">языки), информатике и информационно-коммуникационным технологиям (ИКТ)- обучающиеся сдают на добровольной основе по своему выбору. </w:t>
      </w:r>
      <w:proofErr w:type="gramEnd"/>
    </w:p>
    <w:p w:rsidR="00BC227A" w:rsidRPr="00BC227A"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BC227A">
        <w:rPr>
          <w:rFonts w:ascii="Times New Roman" w:eastAsia="Times New Roman" w:hAnsi="Times New Roman" w:cs="Times New Roman"/>
          <w:sz w:val="24"/>
          <w:szCs w:val="24"/>
        </w:rPr>
        <w:t xml:space="preserve">Выбранные обучающимися учебные предметы указываются ими в заявлении, которое они подают до 1 февраля (включительно) в свою образовательную организацию. Помимо выбранных учебных предметов обучающиеся указывают в заявлении форму, в которой они будут сдавать выбранные предметы: </w:t>
      </w:r>
      <w:proofErr w:type="gramStart"/>
      <w:r w:rsidRPr="00BC227A">
        <w:rPr>
          <w:rFonts w:ascii="Times New Roman" w:eastAsia="Times New Roman" w:hAnsi="Times New Roman" w:cs="Times New Roman"/>
          <w:sz w:val="24"/>
          <w:szCs w:val="24"/>
        </w:rPr>
        <w:t>устная</w:t>
      </w:r>
      <w:proofErr w:type="gramEnd"/>
      <w:r w:rsidRPr="00BC227A">
        <w:rPr>
          <w:rFonts w:ascii="Times New Roman" w:eastAsia="Times New Roman" w:hAnsi="Times New Roman" w:cs="Times New Roman"/>
          <w:sz w:val="24"/>
          <w:szCs w:val="24"/>
        </w:rPr>
        <w:t xml:space="preserve">, письменная. </w:t>
      </w:r>
      <w:proofErr w:type="gramStart"/>
      <w:r w:rsidRPr="00BC227A">
        <w:rPr>
          <w:rFonts w:ascii="Times New Roman" w:eastAsia="Times New Roman" w:hAnsi="Times New Roman" w:cs="Times New Roman"/>
          <w:sz w:val="24"/>
          <w:szCs w:val="24"/>
        </w:rPr>
        <w:t>При выборе письменной формы ГВЭ по русскому языку обучающимся необходимо дополнительно указать форму проведения экзамена: сочинение/изложение с творческим заданием/диктант.</w:t>
      </w:r>
      <w:proofErr w:type="gramEnd"/>
      <w:r w:rsidRPr="00BC227A">
        <w:rPr>
          <w:rFonts w:ascii="Times New Roman" w:eastAsia="Times New Roman" w:hAnsi="Times New Roman" w:cs="Times New Roman"/>
          <w:sz w:val="24"/>
          <w:szCs w:val="24"/>
        </w:rPr>
        <w:t xml:space="preserve"> Участник может выбрать </w:t>
      </w:r>
      <w:r w:rsidRPr="00BC227A">
        <w:rPr>
          <w:rFonts w:ascii="Times New Roman" w:eastAsia="Times New Roman" w:hAnsi="Times New Roman" w:cs="Times New Roman"/>
          <w:sz w:val="24"/>
          <w:szCs w:val="24"/>
        </w:rPr>
        <w:lastRenderedPageBreak/>
        <w:t>только ту форму проведения, которая доступна для определенной категории лиц, к которой он относится (</w:t>
      </w:r>
      <w:proofErr w:type="gramStart"/>
      <w:r w:rsidRPr="00BC227A">
        <w:rPr>
          <w:rFonts w:ascii="Times New Roman" w:eastAsia="Times New Roman" w:hAnsi="Times New Roman" w:cs="Times New Roman"/>
          <w:sz w:val="24"/>
          <w:szCs w:val="24"/>
        </w:rPr>
        <w:t>см</w:t>
      </w:r>
      <w:proofErr w:type="gramEnd"/>
      <w:r w:rsidRPr="00BC227A">
        <w:rPr>
          <w:rFonts w:ascii="Times New Roman" w:eastAsia="Times New Roman" w:hAnsi="Times New Roman" w:cs="Times New Roman"/>
          <w:sz w:val="24"/>
          <w:szCs w:val="24"/>
        </w:rPr>
        <w:t>. Таблица 1). Для разных предметов обучающиеся могут выбрать разные формы проведения ГВЭ.</w:t>
      </w:r>
    </w:p>
    <w:p w:rsidR="00BC227A" w:rsidRDefault="00BC227A" w:rsidP="00BC227A">
      <w:pPr>
        <w:widowControl w:val="0"/>
        <w:autoSpaceDE w:val="0"/>
        <w:autoSpaceDN w:val="0"/>
        <w:spacing w:after="0" w:line="240" w:lineRule="auto"/>
        <w:ind w:firstLine="709"/>
        <w:jc w:val="both"/>
        <w:rPr>
          <w:rFonts w:ascii="Times New Roman" w:eastAsia="Times New Roman" w:hAnsi="Times New Roman" w:cs="Times New Roman"/>
          <w:b/>
          <w:bCs/>
          <w:sz w:val="24"/>
          <w:szCs w:val="24"/>
        </w:rPr>
      </w:pPr>
      <w:r w:rsidRPr="00887FC1">
        <w:rPr>
          <w:rFonts w:ascii="Times New Roman" w:eastAsia="Times New Roman" w:hAnsi="Times New Roman" w:cs="Times New Roman"/>
          <w:b/>
          <w:bCs/>
          <w:sz w:val="24"/>
          <w:szCs w:val="24"/>
        </w:rPr>
        <w:t xml:space="preserve">Таблица </w:t>
      </w:r>
      <w:r w:rsidR="00F80FFA" w:rsidRPr="00F80FFA">
        <w:rPr>
          <w:rFonts w:ascii="Times New Roman" w:eastAsia="Times New Roman" w:hAnsi="Times New Roman" w:cs="Times New Roman"/>
          <w:b/>
          <w:bCs/>
          <w:sz w:val="24"/>
          <w:szCs w:val="24"/>
        </w:rPr>
        <w:fldChar w:fldCharType="begin"/>
      </w:r>
      <w:r w:rsidRPr="00887FC1">
        <w:rPr>
          <w:rFonts w:ascii="Times New Roman" w:eastAsia="Times New Roman" w:hAnsi="Times New Roman" w:cs="Times New Roman"/>
          <w:b/>
          <w:bCs/>
          <w:sz w:val="24"/>
          <w:szCs w:val="24"/>
        </w:rPr>
        <w:instrText xml:space="preserve"> SEQ Таблица \* ARABIC </w:instrText>
      </w:r>
      <w:r w:rsidR="00F80FFA" w:rsidRPr="00F80FFA">
        <w:rPr>
          <w:rFonts w:ascii="Times New Roman" w:eastAsia="Times New Roman" w:hAnsi="Times New Roman" w:cs="Times New Roman"/>
          <w:b/>
          <w:bCs/>
          <w:sz w:val="24"/>
          <w:szCs w:val="24"/>
        </w:rPr>
        <w:fldChar w:fldCharType="separate"/>
      </w:r>
      <w:r w:rsidR="004C17A9">
        <w:rPr>
          <w:rFonts w:ascii="Times New Roman" w:eastAsia="Times New Roman" w:hAnsi="Times New Roman" w:cs="Times New Roman"/>
          <w:b/>
          <w:bCs/>
          <w:noProof/>
          <w:sz w:val="24"/>
          <w:szCs w:val="24"/>
        </w:rPr>
        <w:t>1</w:t>
      </w:r>
      <w:r w:rsidR="00F80FFA" w:rsidRPr="00887FC1">
        <w:rPr>
          <w:rFonts w:ascii="Times New Roman" w:eastAsia="Times New Roman" w:hAnsi="Times New Roman" w:cs="Times New Roman"/>
          <w:sz w:val="24"/>
          <w:szCs w:val="24"/>
        </w:rPr>
        <w:fldChar w:fldCharType="end"/>
      </w:r>
      <w:r w:rsidRPr="00887FC1">
        <w:rPr>
          <w:rFonts w:ascii="Times New Roman" w:eastAsia="Times New Roman" w:hAnsi="Times New Roman" w:cs="Times New Roman"/>
          <w:b/>
          <w:bCs/>
          <w:sz w:val="24"/>
          <w:szCs w:val="24"/>
        </w:rPr>
        <w:t>. Формы проведения ГВЭ, доступные для выбора разным категориям участников ГВЭ</w:t>
      </w:r>
    </w:p>
    <w:tbl>
      <w:tblPr>
        <w:tblStyle w:val="af3"/>
        <w:tblW w:w="4953" w:type="pct"/>
        <w:jc w:val="center"/>
        <w:tblLayout w:type="fixed"/>
        <w:tblLook w:val="04A0"/>
      </w:tblPr>
      <w:tblGrid>
        <w:gridCol w:w="3222"/>
        <w:gridCol w:w="1578"/>
        <w:gridCol w:w="992"/>
        <w:gridCol w:w="1418"/>
        <w:gridCol w:w="1459"/>
        <w:gridCol w:w="1232"/>
      </w:tblGrid>
      <w:tr w:rsidR="00C83719" w:rsidRPr="0056521A" w:rsidTr="00C83719">
        <w:trPr>
          <w:trHeight w:val="399"/>
          <w:jc w:val="center"/>
        </w:trPr>
        <w:tc>
          <w:tcPr>
            <w:tcW w:w="1627" w:type="pct"/>
            <w:vMerge w:val="restart"/>
            <w:vAlign w:val="center"/>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b/>
              </w:rPr>
              <w:t xml:space="preserve">Категория </w:t>
            </w:r>
            <w:proofErr w:type="gramStart"/>
            <w:r w:rsidRPr="0056521A">
              <w:rPr>
                <w:rFonts w:ascii="Times New Roman" w:eastAsia="Times New Roman" w:hAnsi="Times New Roman"/>
                <w:b/>
              </w:rPr>
              <w:t>обучающихся</w:t>
            </w:r>
            <w:proofErr w:type="gramEnd"/>
          </w:p>
        </w:tc>
        <w:tc>
          <w:tcPr>
            <w:tcW w:w="3373" w:type="pct"/>
            <w:gridSpan w:val="5"/>
            <w:vAlign w:val="center"/>
          </w:tcPr>
          <w:p w:rsidR="00C83719" w:rsidRPr="0056521A" w:rsidRDefault="00C83719" w:rsidP="00C83719">
            <w:pPr>
              <w:widowControl w:val="0"/>
              <w:autoSpaceDE w:val="0"/>
              <w:autoSpaceDN w:val="0"/>
              <w:jc w:val="center"/>
              <w:rPr>
                <w:rFonts w:ascii="Times New Roman" w:eastAsia="Times New Roman" w:hAnsi="Times New Roman"/>
                <w:b/>
              </w:rPr>
            </w:pPr>
            <w:r w:rsidRPr="0056521A">
              <w:rPr>
                <w:rFonts w:ascii="Times New Roman" w:eastAsia="Times New Roman" w:hAnsi="Times New Roman"/>
                <w:b/>
              </w:rPr>
              <w:t>Доступные для выбора формы проведения ГВЭ</w:t>
            </w:r>
          </w:p>
        </w:tc>
      </w:tr>
      <w:tr w:rsidR="00C83719" w:rsidRPr="0056521A" w:rsidTr="00C83719">
        <w:trPr>
          <w:trHeight w:val="399"/>
          <w:jc w:val="center"/>
        </w:trPr>
        <w:tc>
          <w:tcPr>
            <w:tcW w:w="1627" w:type="pct"/>
            <w:vMerge/>
            <w:vAlign w:val="center"/>
          </w:tcPr>
          <w:p w:rsidR="00C83719" w:rsidRPr="0056521A" w:rsidRDefault="00C83719" w:rsidP="00C83719">
            <w:pPr>
              <w:widowControl w:val="0"/>
              <w:autoSpaceDE w:val="0"/>
              <w:autoSpaceDN w:val="0"/>
              <w:jc w:val="center"/>
              <w:rPr>
                <w:rFonts w:ascii="Times New Roman" w:eastAsia="Times New Roman" w:hAnsi="Times New Roman"/>
                <w:b/>
              </w:rPr>
            </w:pPr>
          </w:p>
        </w:tc>
        <w:tc>
          <w:tcPr>
            <w:tcW w:w="1298" w:type="pct"/>
            <w:gridSpan w:val="2"/>
            <w:vAlign w:val="center"/>
          </w:tcPr>
          <w:p w:rsidR="00C83719" w:rsidRPr="0056521A" w:rsidRDefault="00C83719" w:rsidP="00C83719">
            <w:pPr>
              <w:widowControl w:val="0"/>
              <w:autoSpaceDE w:val="0"/>
              <w:autoSpaceDN w:val="0"/>
              <w:jc w:val="center"/>
              <w:rPr>
                <w:rFonts w:ascii="Times New Roman" w:eastAsia="Times New Roman" w:hAnsi="Times New Roman"/>
                <w:b/>
              </w:rPr>
            </w:pPr>
            <w:r w:rsidRPr="0056521A">
              <w:rPr>
                <w:rFonts w:ascii="Times New Roman" w:eastAsia="Times New Roman" w:hAnsi="Times New Roman"/>
                <w:b/>
              </w:rPr>
              <w:t xml:space="preserve">Проведения ГВЭ </w:t>
            </w:r>
          </w:p>
        </w:tc>
        <w:tc>
          <w:tcPr>
            <w:tcW w:w="2075" w:type="pct"/>
            <w:gridSpan w:val="3"/>
            <w:vAlign w:val="center"/>
          </w:tcPr>
          <w:p w:rsidR="00C83719" w:rsidRPr="0056521A" w:rsidRDefault="00C83719" w:rsidP="00C83719">
            <w:pPr>
              <w:widowControl w:val="0"/>
              <w:autoSpaceDE w:val="0"/>
              <w:autoSpaceDN w:val="0"/>
              <w:jc w:val="center"/>
              <w:rPr>
                <w:rFonts w:ascii="Times New Roman" w:eastAsia="Times New Roman" w:hAnsi="Times New Roman"/>
                <w:b/>
              </w:rPr>
            </w:pPr>
            <w:r w:rsidRPr="0056521A">
              <w:rPr>
                <w:rFonts w:ascii="Times New Roman" w:eastAsia="Times New Roman" w:hAnsi="Times New Roman"/>
                <w:b/>
              </w:rPr>
              <w:t>Проведения ГВЭ по русскому языку (письменная форма)</w:t>
            </w:r>
          </w:p>
        </w:tc>
      </w:tr>
      <w:tr w:rsidR="00C83719" w:rsidRPr="0056521A" w:rsidTr="00C83719">
        <w:trPr>
          <w:trHeight w:val="492"/>
          <w:jc w:val="center"/>
        </w:trPr>
        <w:tc>
          <w:tcPr>
            <w:tcW w:w="1627" w:type="pct"/>
            <w:vMerge/>
          </w:tcPr>
          <w:p w:rsidR="00C83719" w:rsidRPr="0056521A" w:rsidRDefault="00C83719" w:rsidP="00C83719">
            <w:pPr>
              <w:widowControl w:val="0"/>
              <w:autoSpaceDE w:val="0"/>
              <w:autoSpaceDN w:val="0"/>
              <w:jc w:val="both"/>
              <w:rPr>
                <w:rFonts w:ascii="Times New Roman" w:eastAsia="Times New Roman" w:hAnsi="Times New Roman"/>
              </w:rPr>
            </w:pPr>
          </w:p>
        </w:tc>
        <w:tc>
          <w:tcPr>
            <w:tcW w:w="797" w:type="pct"/>
            <w:vAlign w:val="center"/>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Письменная</w:t>
            </w:r>
          </w:p>
        </w:tc>
        <w:tc>
          <w:tcPr>
            <w:tcW w:w="501" w:type="pct"/>
            <w:vAlign w:val="center"/>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Устная</w:t>
            </w:r>
          </w:p>
        </w:tc>
        <w:tc>
          <w:tcPr>
            <w:tcW w:w="716" w:type="pct"/>
            <w:vAlign w:val="center"/>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Сочинение</w:t>
            </w:r>
          </w:p>
        </w:tc>
        <w:tc>
          <w:tcPr>
            <w:tcW w:w="737" w:type="pct"/>
            <w:vAlign w:val="center"/>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Изложение с творческим заданием</w:t>
            </w:r>
          </w:p>
        </w:tc>
        <w:tc>
          <w:tcPr>
            <w:tcW w:w="622" w:type="pct"/>
            <w:vAlign w:val="center"/>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Диктант</w:t>
            </w:r>
          </w:p>
        </w:tc>
      </w:tr>
      <w:tr w:rsidR="00C83719" w:rsidRPr="0056521A" w:rsidTr="00C83719">
        <w:trPr>
          <w:trHeight w:val="839"/>
          <w:jc w:val="center"/>
        </w:trPr>
        <w:tc>
          <w:tcPr>
            <w:tcW w:w="1627" w:type="pct"/>
          </w:tcPr>
          <w:p w:rsidR="00C83719" w:rsidRPr="0056521A" w:rsidRDefault="00C83719" w:rsidP="00C83719">
            <w:pPr>
              <w:widowControl w:val="0"/>
              <w:autoSpaceDE w:val="0"/>
              <w:autoSpaceDN w:val="0"/>
              <w:contextualSpacing/>
              <w:rPr>
                <w:rFonts w:ascii="Times New Roman" w:eastAsia="Times New Roman" w:hAnsi="Times New Roman" w:cstheme="minorBidi"/>
                <w:lang w:eastAsia="en-US"/>
              </w:rPr>
            </w:pPr>
            <w:r w:rsidRPr="0056521A">
              <w:rPr>
                <w:rFonts w:ascii="Times New Roman" w:hAnsi="Times New Roman"/>
              </w:rPr>
              <w:t>Обучающиеся в специальных учебно-воспитательных учреждениях закрытого типа, а также в учреждениях, исполняющих наказание в виде лишения свободы</w:t>
            </w:r>
          </w:p>
        </w:tc>
        <w:tc>
          <w:tcPr>
            <w:tcW w:w="797" w:type="pct"/>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да</w:t>
            </w:r>
          </w:p>
        </w:tc>
        <w:tc>
          <w:tcPr>
            <w:tcW w:w="501"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нет</w:t>
            </w:r>
          </w:p>
        </w:tc>
        <w:tc>
          <w:tcPr>
            <w:tcW w:w="716"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737"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622"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нет</w:t>
            </w:r>
          </w:p>
        </w:tc>
      </w:tr>
      <w:tr w:rsidR="00C83719" w:rsidRPr="0056521A" w:rsidTr="00C83719">
        <w:trPr>
          <w:trHeight w:val="1263"/>
          <w:jc w:val="center"/>
        </w:trPr>
        <w:tc>
          <w:tcPr>
            <w:tcW w:w="1627" w:type="pct"/>
          </w:tcPr>
          <w:p w:rsidR="00C83719" w:rsidRPr="0056521A" w:rsidRDefault="00C83719" w:rsidP="00C83719">
            <w:pPr>
              <w:widowControl w:val="0"/>
              <w:autoSpaceDE w:val="0"/>
              <w:autoSpaceDN w:val="0"/>
              <w:contextualSpacing/>
              <w:rPr>
                <w:rFonts w:ascii="Times New Roman" w:eastAsia="Times New Roman" w:hAnsi="Times New Roman" w:cstheme="minorBidi"/>
                <w:lang w:eastAsia="en-US"/>
              </w:rPr>
            </w:pPr>
            <w:proofErr w:type="gramStart"/>
            <w:r w:rsidRPr="0056521A">
              <w:rPr>
                <w:rFonts w:ascii="Times New Roman" w:eastAsia="Times New Roman" w:hAnsi="Times New Roman"/>
                <w:iCs/>
                <w:color w:val="000000"/>
              </w:rPr>
              <w:t xml:space="preserve">обучающиеся </w:t>
            </w:r>
            <w:r w:rsidRPr="0056521A">
              <w:rPr>
                <w:rFonts w:ascii="Times New Roman" w:hAnsi="Times New Roman"/>
              </w:rPr>
              <w:t>по образовательным программам среднего профессионального образования, получающих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профессионального образования, интегрированным с образовательными программами основного общего и среднего общего образования</w:t>
            </w:r>
            <w:proofErr w:type="gramEnd"/>
          </w:p>
        </w:tc>
        <w:tc>
          <w:tcPr>
            <w:tcW w:w="797"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501"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нет</w:t>
            </w:r>
          </w:p>
        </w:tc>
        <w:tc>
          <w:tcPr>
            <w:tcW w:w="716"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737"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622"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нет</w:t>
            </w:r>
          </w:p>
        </w:tc>
      </w:tr>
      <w:tr w:rsidR="00C83719" w:rsidRPr="0056521A" w:rsidTr="00C83719">
        <w:trPr>
          <w:trHeight w:val="1561"/>
          <w:jc w:val="center"/>
        </w:trPr>
        <w:tc>
          <w:tcPr>
            <w:tcW w:w="1627" w:type="pct"/>
          </w:tcPr>
          <w:p w:rsidR="00C83719" w:rsidRPr="0056521A" w:rsidRDefault="00C83719" w:rsidP="0056521A">
            <w:pPr>
              <w:widowControl w:val="0"/>
              <w:autoSpaceDE w:val="0"/>
              <w:autoSpaceDN w:val="0"/>
              <w:contextualSpacing/>
              <w:rPr>
                <w:rFonts w:ascii="Times New Roman" w:eastAsia="Times New Roman" w:hAnsi="Times New Roman"/>
              </w:rPr>
            </w:pPr>
            <w:r w:rsidRPr="0056521A">
              <w:rPr>
                <w:rFonts w:ascii="Times New Roman" w:eastAsia="Times New Roman" w:hAnsi="Times New Roman"/>
              </w:rPr>
              <w:t>Обучающиеся с ОВЗ, дети инвалиды и инвалиды за исключением обучающихся с нарушениями опорно-двигательного аппарата, глухи</w:t>
            </w:r>
            <w:r w:rsidR="0056521A">
              <w:rPr>
                <w:rFonts w:ascii="Times New Roman" w:eastAsia="Times New Roman" w:hAnsi="Times New Roman"/>
              </w:rPr>
              <w:t>х</w:t>
            </w:r>
            <w:r w:rsidRPr="0056521A">
              <w:rPr>
                <w:rFonts w:ascii="Times New Roman" w:eastAsia="Times New Roman" w:hAnsi="Times New Roman"/>
              </w:rPr>
              <w:t xml:space="preserve">, слабослышащих и позднооглохших, </w:t>
            </w:r>
            <w:proofErr w:type="spellStart"/>
            <w:proofErr w:type="gramStart"/>
            <w:r w:rsidRPr="0056521A">
              <w:rPr>
                <w:rFonts w:ascii="Times New Roman" w:eastAsia="Times New Roman" w:hAnsi="Times New Roman"/>
              </w:rPr>
              <w:t>c</w:t>
            </w:r>
            <w:proofErr w:type="gramEnd"/>
            <w:r w:rsidRPr="0056521A">
              <w:rPr>
                <w:rFonts w:ascii="Times New Roman" w:eastAsia="Times New Roman" w:hAnsi="Times New Roman"/>
              </w:rPr>
              <w:t>лепых</w:t>
            </w:r>
            <w:proofErr w:type="spellEnd"/>
            <w:r w:rsidRPr="0056521A">
              <w:rPr>
                <w:rFonts w:ascii="Times New Roman" w:eastAsia="Times New Roman" w:hAnsi="Times New Roman"/>
              </w:rPr>
              <w:t xml:space="preserve"> слабовидящих и </w:t>
            </w:r>
            <w:proofErr w:type="spellStart"/>
            <w:r w:rsidRPr="0056521A">
              <w:rPr>
                <w:rFonts w:ascii="Times New Roman" w:eastAsia="Times New Roman" w:hAnsi="Times New Roman"/>
              </w:rPr>
              <w:t>поздноослепших</w:t>
            </w:r>
            <w:proofErr w:type="spellEnd"/>
            <w:r w:rsidRPr="0056521A">
              <w:rPr>
                <w:rFonts w:ascii="Times New Roman" w:eastAsia="Times New Roman" w:hAnsi="Times New Roman"/>
              </w:rPr>
              <w:t>, владеющих шрифтом Брайля, участников экзамена с задержкой психического развития, обучающихся по адаптированным основным образовательным программам, обучающихся  с тяжёлыми нарушениями речи</w:t>
            </w:r>
          </w:p>
        </w:tc>
        <w:tc>
          <w:tcPr>
            <w:tcW w:w="797" w:type="pct"/>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да</w:t>
            </w:r>
          </w:p>
        </w:tc>
        <w:tc>
          <w:tcPr>
            <w:tcW w:w="501"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нет</w:t>
            </w:r>
          </w:p>
        </w:tc>
        <w:tc>
          <w:tcPr>
            <w:tcW w:w="716" w:type="pct"/>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да</w:t>
            </w:r>
          </w:p>
        </w:tc>
        <w:tc>
          <w:tcPr>
            <w:tcW w:w="737" w:type="pct"/>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да</w:t>
            </w:r>
          </w:p>
        </w:tc>
        <w:tc>
          <w:tcPr>
            <w:tcW w:w="622"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rPr>
            </w:pPr>
            <w:r w:rsidRPr="0056521A">
              <w:rPr>
                <w:rFonts w:ascii="Times New Roman" w:eastAsia="Times New Roman" w:hAnsi="Times New Roman"/>
              </w:rPr>
              <w:t>нет</w:t>
            </w:r>
          </w:p>
        </w:tc>
      </w:tr>
      <w:tr w:rsidR="00C83719" w:rsidRPr="0056521A" w:rsidTr="00C83719">
        <w:trPr>
          <w:trHeight w:val="1561"/>
          <w:jc w:val="center"/>
        </w:trPr>
        <w:tc>
          <w:tcPr>
            <w:tcW w:w="1627" w:type="pct"/>
          </w:tcPr>
          <w:p w:rsidR="00C83719" w:rsidRPr="0056521A" w:rsidRDefault="00C83719" w:rsidP="0056521A">
            <w:pPr>
              <w:widowControl w:val="0"/>
              <w:autoSpaceDE w:val="0"/>
              <w:autoSpaceDN w:val="0"/>
              <w:contextualSpacing/>
              <w:rPr>
                <w:rFonts w:ascii="Times New Roman" w:eastAsia="Times New Roman" w:hAnsi="Times New Roman" w:cstheme="minorBidi"/>
                <w:lang w:eastAsia="en-US"/>
              </w:rPr>
            </w:pPr>
            <w:r w:rsidRPr="0056521A">
              <w:rPr>
                <w:rFonts w:ascii="Times New Roman" w:eastAsia="Times New Roman" w:hAnsi="Times New Roman"/>
              </w:rPr>
              <w:t xml:space="preserve">Обучающиеся с ОВЗ, дети-инвалиды и инвалиды: с нарушениями опорно-двигательного аппарата, глухие, слабослышащие и позднооглохшие, </w:t>
            </w:r>
            <w:proofErr w:type="spellStart"/>
            <w:proofErr w:type="gramStart"/>
            <w:r w:rsidRPr="0056521A">
              <w:rPr>
                <w:rFonts w:ascii="Times New Roman" w:eastAsia="Times New Roman" w:hAnsi="Times New Roman"/>
              </w:rPr>
              <w:t>c</w:t>
            </w:r>
            <w:proofErr w:type="gramEnd"/>
            <w:r w:rsidRPr="0056521A">
              <w:rPr>
                <w:rFonts w:ascii="Times New Roman" w:eastAsia="Times New Roman" w:hAnsi="Times New Roman"/>
              </w:rPr>
              <w:t>лепые</w:t>
            </w:r>
            <w:proofErr w:type="spellEnd"/>
            <w:r w:rsidRPr="0056521A">
              <w:rPr>
                <w:rFonts w:ascii="Times New Roman" w:eastAsia="Times New Roman" w:hAnsi="Times New Roman"/>
              </w:rPr>
              <w:t xml:space="preserve">, слабовидящие и </w:t>
            </w:r>
            <w:proofErr w:type="spellStart"/>
            <w:r w:rsidRPr="0056521A">
              <w:rPr>
                <w:rFonts w:ascii="Times New Roman" w:eastAsia="Times New Roman" w:hAnsi="Times New Roman"/>
              </w:rPr>
              <w:t>поздноослепшие</w:t>
            </w:r>
            <w:proofErr w:type="spellEnd"/>
            <w:r w:rsidRPr="0056521A">
              <w:rPr>
                <w:rFonts w:ascii="Times New Roman" w:eastAsia="Times New Roman" w:hAnsi="Times New Roman"/>
              </w:rPr>
              <w:t>, владеющие шрифтом Брайля, участники экзамена</w:t>
            </w:r>
            <w:r w:rsidR="0056521A">
              <w:rPr>
                <w:rFonts w:ascii="Times New Roman" w:eastAsia="Times New Roman" w:hAnsi="Times New Roman"/>
              </w:rPr>
              <w:t xml:space="preserve"> </w:t>
            </w:r>
            <w:r w:rsidRPr="0056521A">
              <w:rPr>
                <w:rFonts w:ascii="Times New Roman" w:eastAsia="Times New Roman" w:hAnsi="Times New Roman"/>
              </w:rPr>
              <w:t>с задержкой психического развития, обучающиеся по адаптированным основным образовательным программам, обучающиеся с тяжёлыми нарушениями речи</w:t>
            </w:r>
          </w:p>
        </w:tc>
        <w:tc>
          <w:tcPr>
            <w:tcW w:w="797"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501"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716"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737" w:type="pct"/>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да</w:t>
            </w:r>
          </w:p>
        </w:tc>
        <w:tc>
          <w:tcPr>
            <w:tcW w:w="622" w:type="pct"/>
            <w:shd w:val="clear" w:color="auto" w:fill="D9D9D9" w:themeFill="background1" w:themeFillShade="D9"/>
          </w:tcPr>
          <w:p w:rsidR="00C83719" w:rsidRPr="0056521A" w:rsidRDefault="00C83719" w:rsidP="00C83719">
            <w:pPr>
              <w:widowControl w:val="0"/>
              <w:autoSpaceDE w:val="0"/>
              <w:autoSpaceDN w:val="0"/>
              <w:jc w:val="center"/>
              <w:rPr>
                <w:rFonts w:ascii="Times New Roman" w:eastAsia="Times New Roman" w:hAnsi="Times New Roman"/>
                <w:lang w:eastAsia="en-US"/>
              </w:rPr>
            </w:pPr>
            <w:r w:rsidRPr="0056521A">
              <w:rPr>
                <w:rFonts w:ascii="Times New Roman" w:eastAsia="Times New Roman" w:hAnsi="Times New Roman"/>
              </w:rPr>
              <w:t>нет</w:t>
            </w:r>
          </w:p>
        </w:tc>
      </w:tr>
      <w:tr w:rsidR="00C83719" w:rsidRPr="0056521A" w:rsidTr="00C83719">
        <w:trPr>
          <w:trHeight w:val="553"/>
          <w:jc w:val="center"/>
        </w:trPr>
        <w:tc>
          <w:tcPr>
            <w:tcW w:w="1627" w:type="pct"/>
          </w:tcPr>
          <w:p w:rsidR="00C83719" w:rsidRPr="0056521A" w:rsidRDefault="00C83719" w:rsidP="00C83719">
            <w:pPr>
              <w:widowControl w:val="0"/>
              <w:autoSpaceDE w:val="0"/>
              <w:autoSpaceDN w:val="0"/>
              <w:contextualSpacing/>
              <w:rPr>
                <w:rFonts w:ascii="Times New Roman" w:eastAsia="Times New Roman" w:hAnsi="Times New Roman"/>
              </w:rPr>
            </w:pPr>
            <w:r w:rsidRPr="0056521A">
              <w:rPr>
                <w:rFonts w:ascii="Times New Roman" w:eastAsia="Times New Roman" w:hAnsi="Times New Roman"/>
              </w:rPr>
              <w:lastRenderedPageBreak/>
              <w:t xml:space="preserve">Обучающиеся с ОВЗ, дети-инвалиды и инвалиды с расстройствами </w:t>
            </w:r>
            <w:proofErr w:type="spellStart"/>
            <w:r w:rsidRPr="0056521A">
              <w:rPr>
                <w:rFonts w:ascii="Times New Roman" w:eastAsia="Times New Roman" w:hAnsi="Times New Roman"/>
              </w:rPr>
              <w:t>аутистического</w:t>
            </w:r>
            <w:proofErr w:type="spellEnd"/>
            <w:r w:rsidRPr="0056521A">
              <w:rPr>
                <w:rFonts w:ascii="Times New Roman" w:eastAsia="Times New Roman" w:hAnsi="Times New Roman"/>
              </w:rPr>
              <w:t xml:space="preserve"> спектра</w:t>
            </w:r>
          </w:p>
        </w:tc>
        <w:tc>
          <w:tcPr>
            <w:tcW w:w="797" w:type="pct"/>
          </w:tcPr>
          <w:p w:rsidR="00C83719" w:rsidRPr="0056521A" w:rsidRDefault="00C83719" w:rsidP="00C83719">
            <w:pPr>
              <w:widowControl w:val="0"/>
              <w:autoSpaceDE w:val="0"/>
              <w:autoSpaceDN w:val="0"/>
              <w:jc w:val="both"/>
              <w:rPr>
                <w:rFonts w:ascii="Times New Roman" w:eastAsia="Times New Roman" w:hAnsi="Times New Roman"/>
              </w:rPr>
            </w:pPr>
            <w:r w:rsidRPr="0056521A">
              <w:rPr>
                <w:rFonts w:ascii="Times New Roman" w:eastAsia="Times New Roman" w:hAnsi="Times New Roman"/>
              </w:rPr>
              <w:t>да</w:t>
            </w:r>
          </w:p>
        </w:tc>
        <w:tc>
          <w:tcPr>
            <w:tcW w:w="501" w:type="pct"/>
          </w:tcPr>
          <w:p w:rsidR="00C83719" w:rsidRPr="0056521A" w:rsidRDefault="00C83719" w:rsidP="00C83719">
            <w:pPr>
              <w:widowControl w:val="0"/>
              <w:autoSpaceDE w:val="0"/>
              <w:autoSpaceDN w:val="0"/>
              <w:jc w:val="both"/>
              <w:rPr>
                <w:rFonts w:ascii="Times New Roman" w:eastAsia="Times New Roman" w:hAnsi="Times New Roman"/>
              </w:rPr>
            </w:pPr>
            <w:r w:rsidRPr="0056521A">
              <w:rPr>
                <w:rFonts w:ascii="Times New Roman" w:eastAsia="Times New Roman" w:hAnsi="Times New Roman"/>
              </w:rPr>
              <w:t>да</w:t>
            </w:r>
          </w:p>
        </w:tc>
        <w:tc>
          <w:tcPr>
            <w:tcW w:w="716" w:type="pct"/>
            <w:shd w:val="clear" w:color="auto" w:fill="auto"/>
          </w:tcPr>
          <w:p w:rsidR="00C83719" w:rsidRPr="0056521A" w:rsidRDefault="00C83719" w:rsidP="00C83719">
            <w:pPr>
              <w:widowControl w:val="0"/>
              <w:autoSpaceDE w:val="0"/>
              <w:autoSpaceDN w:val="0"/>
              <w:jc w:val="both"/>
              <w:rPr>
                <w:rFonts w:ascii="Times New Roman" w:eastAsia="Times New Roman" w:hAnsi="Times New Roman"/>
              </w:rPr>
            </w:pPr>
            <w:r w:rsidRPr="0056521A">
              <w:rPr>
                <w:rFonts w:ascii="Times New Roman" w:eastAsia="Times New Roman" w:hAnsi="Times New Roman"/>
              </w:rPr>
              <w:t>да</w:t>
            </w:r>
          </w:p>
        </w:tc>
        <w:tc>
          <w:tcPr>
            <w:tcW w:w="737" w:type="pct"/>
            <w:shd w:val="clear" w:color="auto" w:fill="auto"/>
          </w:tcPr>
          <w:p w:rsidR="00C83719" w:rsidRPr="0056521A" w:rsidRDefault="00C83719" w:rsidP="00C83719">
            <w:pPr>
              <w:widowControl w:val="0"/>
              <w:autoSpaceDE w:val="0"/>
              <w:autoSpaceDN w:val="0"/>
              <w:jc w:val="both"/>
              <w:rPr>
                <w:rFonts w:ascii="Times New Roman" w:eastAsia="Times New Roman" w:hAnsi="Times New Roman"/>
              </w:rPr>
            </w:pPr>
            <w:r w:rsidRPr="0056521A">
              <w:rPr>
                <w:rFonts w:ascii="Times New Roman" w:eastAsia="Times New Roman" w:hAnsi="Times New Roman"/>
              </w:rPr>
              <w:t>да</w:t>
            </w:r>
          </w:p>
        </w:tc>
        <w:tc>
          <w:tcPr>
            <w:tcW w:w="622" w:type="pct"/>
          </w:tcPr>
          <w:p w:rsidR="00C83719" w:rsidRPr="0056521A" w:rsidRDefault="00C83719" w:rsidP="00C83719">
            <w:pPr>
              <w:widowControl w:val="0"/>
              <w:autoSpaceDE w:val="0"/>
              <w:autoSpaceDN w:val="0"/>
              <w:jc w:val="both"/>
              <w:rPr>
                <w:rFonts w:ascii="Times New Roman" w:eastAsia="Times New Roman" w:hAnsi="Times New Roman"/>
              </w:rPr>
            </w:pPr>
            <w:r w:rsidRPr="0056521A">
              <w:rPr>
                <w:rFonts w:ascii="Times New Roman" w:eastAsia="Times New Roman" w:hAnsi="Times New Roman"/>
              </w:rPr>
              <w:t>да</w:t>
            </w:r>
          </w:p>
        </w:tc>
      </w:tr>
    </w:tbl>
    <w:p w:rsidR="00BC227A" w:rsidRPr="00887FC1"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87FC1">
        <w:rPr>
          <w:rFonts w:ascii="Times New Roman" w:eastAsia="Times New Roman" w:hAnsi="Times New Roman" w:cs="Times New Roman"/>
          <w:sz w:val="24"/>
          <w:szCs w:val="24"/>
        </w:rPr>
        <w:t>Результаты ГИА</w:t>
      </w:r>
      <w:r w:rsidR="00887FC1" w:rsidRPr="00887FC1">
        <w:rPr>
          <w:rFonts w:ascii="Times New Roman" w:eastAsia="Times New Roman" w:hAnsi="Times New Roman" w:cs="Times New Roman"/>
          <w:sz w:val="24"/>
          <w:szCs w:val="24"/>
        </w:rPr>
        <w:t xml:space="preserve"> </w:t>
      </w:r>
      <w:r w:rsidRPr="00887FC1">
        <w:rPr>
          <w:rFonts w:ascii="Times New Roman" w:eastAsia="Times New Roman" w:hAnsi="Times New Roman" w:cs="Times New Roman"/>
          <w:sz w:val="24"/>
          <w:szCs w:val="24"/>
        </w:rPr>
        <w:t xml:space="preserve">в форме ГВЭ признаются </w:t>
      </w:r>
      <w:proofErr w:type="gramStart"/>
      <w:r w:rsidRPr="00887FC1">
        <w:rPr>
          <w:rFonts w:ascii="Times New Roman" w:eastAsia="Times New Roman" w:hAnsi="Times New Roman" w:cs="Times New Roman"/>
          <w:sz w:val="24"/>
          <w:szCs w:val="24"/>
        </w:rPr>
        <w:t>удовлетворительными</w:t>
      </w:r>
      <w:proofErr w:type="gramEnd"/>
      <w:r w:rsidRPr="00887FC1">
        <w:rPr>
          <w:rFonts w:ascii="Times New Roman" w:eastAsia="Times New Roman" w:hAnsi="Times New Roman" w:cs="Times New Roman"/>
          <w:sz w:val="24"/>
          <w:szCs w:val="24"/>
        </w:rPr>
        <w:t>, если обучающийся по обязательным учебным предметам при сдаче ГВЭ получил отметки не ниже удовлетворительных.</w:t>
      </w:r>
    </w:p>
    <w:p w:rsidR="00BC227A" w:rsidRPr="00887FC1"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887FC1">
        <w:rPr>
          <w:rFonts w:ascii="Times New Roman" w:eastAsia="Times New Roman" w:hAnsi="Times New Roman" w:cs="Times New Roman"/>
          <w:sz w:val="24"/>
          <w:szCs w:val="24"/>
        </w:rPr>
        <w:t>В случае если участник ГИА получил неудовлетворительные результаты по одному из обязательных учебных предметов, он допускается повторно к ГИА по данному учебному предмету в текущем году в формах, устанавливаемых Порядком, в дополнительные (резервные) сроки.</w:t>
      </w:r>
    </w:p>
    <w:p w:rsidR="00BC227A" w:rsidRPr="00887FC1" w:rsidRDefault="00BC227A" w:rsidP="00BC227A">
      <w:pPr>
        <w:widowControl w:val="0"/>
        <w:autoSpaceDE w:val="0"/>
        <w:autoSpaceDN w:val="0"/>
        <w:spacing w:after="0" w:line="240" w:lineRule="auto"/>
        <w:ind w:firstLine="709"/>
        <w:jc w:val="both"/>
        <w:rPr>
          <w:rFonts w:ascii="Times New Roman" w:eastAsia="Times New Roman" w:hAnsi="Times New Roman" w:cs="Times New Roman"/>
          <w:sz w:val="24"/>
          <w:szCs w:val="24"/>
        </w:rPr>
      </w:pPr>
      <w:proofErr w:type="gramStart"/>
      <w:r w:rsidRPr="00887FC1">
        <w:rPr>
          <w:rFonts w:ascii="Times New Roman" w:eastAsia="Times New Roman" w:hAnsi="Times New Roman" w:cs="Times New Roman"/>
          <w:sz w:val="24"/>
          <w:szCs w:val="24"/>
        </w:rPr>
        <w:t>Обучающимся,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учебных предметов на ГИА в дополнительные сроки, предоставляется право пройти ГИА по соответствующим учебным предметам не ранее 1 сентября текущего года в сроки и в формах, устанавливаемых Порядком.</w:t>
      </w:r>
      <w:proofErr w:type="gramEnd"/>
      <w:r w:rsidRPr="00887FC1">
        <w:rPr>
          <w:rFonts w:ascii="Times New Roman" w:eastAsia="Times New Roman" w:hAnsi="Times New Roman" w:cs="Times New Roman"/>
          <w:sz w:val="24"/>
          <w:szCs w:val="24"/>
        </w:rPr>
        <w:t xml:space="preserve"> </w:t>
      </w:r>
      <w:proofErr w:type="gramStart"/>
      <w:r w:rsidRPr="00887FC1">
        <w:rPr>
          <w:rFonts w:ascii="Times New Roman" w:eastAsia="Times New Roman" w:hAnsi="Times New Roman" w:cs="Times New Roman"/>
          <w:sz w:val="24"/>
          <w:szCs w:val="24"/>
        </w:rPr>
        <w:t>Для повторного прохождения ГИА обучающиеся восстанавливаются в организации, осуществляющей образовательную деятельность, на срок, необходимый для прохождения ГИА.</w:t>
      </w:r>
      <w:proofErr w:type="gramEnd"/>
    </w:p>
    <w:p w:rsidR="00BC227A" w:rsidRPr="00887FC1" w:rsidRDefault="009E307C" w:rsidP="00887FC1">
      <w:pPr>
        <w:spacing w:after="0" w:line="240" w:lineRule="auto"/>
        <w:rPr>
          <w:rFonts w:ascii="Times New Roman" w:hAnsi="Times New Roman" w:cs="Times New Roman"/>
          <w:b/>
          <w:sz w:val="24"/>
          <w:szCs w:val="24"/>
        </w:rPr>
      </w:pPr>
      <w:bookmarkStart w:id="3" w:name="_Toc500256304"/>
      <w:r>
        <w:rPr>
          <w:rFonts w:ascii="Times New Roman" w:hAnsi="Times New Roman" w:cs="Times New Roman"/>
          <w:b/>
          <w:sz w:val="24"/>
          <w:szCs w:val="24"/>
        </w:rPr>
        <w:t xml:space="preserve">3. </w:t>
      </w:r>
      <w:r w:rsidR="00BC227A" w:rsidRPr="00887FC1">
        <w:rPr>
          <w:rFonts w:ascii="Times New Roman" w:hAnsi="Times New Roman" w:cs="Times New Roman"/>
          <w:b/>
          <w:sz w:val="24"/>
          <w:szCs w:val="24"/>
        </w:rPr>
        <w:t>Проведение ГВЭ для участников с ОВЗ, детей-инвалидов и инвалидов</w:t>
      </w:r>
      <w:bookmarkEnd w:id="3"/>
    </w:p>
    <w:p w:rsidR="00BC227A" w:rsidRPr="00F03A33" w:rsidRDefault="00BC227A" w:rsidP="00BC227A">
      <w:pPr>
        <w:widowControl w:val="0"/>
        <w:spacing w:after="0" w:line="240" w:lineRule="auto"/>
        <w:ind w:firstLine="709"/>
        <w:jc w:val="both"/>
        <w:rPr>
          <w:rFonts w:ascii="Times New Roman" w:hAnsi="Times New Roman" w:cs="Times New Roman"/>
          <w:sz w:val="24"/>
          <w:szCs w:val="24"/>
        </w:rPr>
      </w:pPr>
      <w:proofErr w:type="gramStart"/>
      <w:r w:rsidRPr="00F03A33">
        <w:rPr>
          <w:rFonts w:ascii="Times New Roman" w:hAnsi="Times New Roman" w:cs="Times New Roman"/>
          <w:sz w:val="24"/>
          <w:szCs w:val="24"/>
        </w:rPr>
        <w:t>Обучающиеся</w:t>
      </w:r>
      <w:proofErr w:type="gramEnd"/>
      <w:r w:rsidRPr="00F03A33">
        <w:rPr>
          <w:rFonts w:ascii="Times New Roman" w:hAnsi="Times New Roman" w:cs="Times New Roman"/>
          <w:sz w:val="24"/>
          <w:szCs w:val="24"/>
        </w:rPr>
        <w:t xml:space="preserve"> с нарушениями опорно-двигательного аппарата и дисфункцией речевого аппарата</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могут выполнять письменную работу на компьютере.</w:t>
      </w:r>
    </w:p>
    <w:p w:rsidR="00BC227A" w:rsidRPr="00F03A33" w:rsidRDefault="00BC227A" w:rsidP="00BC227A">
      <w:pPr>
        <w:widowControl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При проведении ГВЭ могут присутствовать ассистенты, оказывающие участникам ГВЭ</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с ОВЗ, детям-инвалидам и инвалидам</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необходимую техническую помощь (</w:t>
      </w:r>
      <w:proofErr w:type="spellStart"/>
      <w:r w:rsidRPr="00F03A33">
        <w:rPr>
          <w:rFonts w:ascii="Times New Roman" w:hAnsi="Times New Roman" w:cs="Times New Roman"/>
          <w:sz w:val="24"/>
          <w:szCs w:val="24"/>
        </w:rPr>
        <w:t>сурдоперевод</w:t>
      </w:r>
      <w:proofErr w:type="spellEnd"/>
      <w:r w:rsidRPr="00F03A33">
        <w:rPr>
          <w:rFonts w:ascii="Times New Roman" w:hAnsi="Times New Roman" w:cs="Times New Roman"/>
          <w:sz w:val="24"/>
          <w:szCs w:val="24"/>
        </w:rPr>
        <w:t>, помощь в занятии рабочего места, передвижении) с учетом их индивидуальных особенностей и особых образовательных потребностей.</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Организация экзаменов для разных категорий участников ГВЭ с ОВЗ, детей-инвалидов и инвалидов</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 xml:space="preserve">имеет ряд особенностей. </w:t>
      </w:r>
    </w:p>
    <w:p w:rsidR="00BC227A" w:rsidRPr="00F03A33" w:rsidRDefault="00BC227A" w:rsidP="00BC227A">
      <w:pPr>
        <w:widowControl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Для слабослышащих обучающихся аудитории для проведения экзамена оборудуются звукоусиливающей аппаратурой как коллективного, так и индивидуального пользования (</w:t>
      </w:r>
      <w:proofErr w:type="gramStart"/>
      <w:r w:rsidRPr="00F03A33">
        <w:rPr>
          <w:rFonts w:ascii="Times New Roman" w:hAnsi="Times New Roman" w:cs="Times New Roman"/>
          <w:sz w:val="24"/>
          <w:szCs w:val="24"/>
        </w:rPr>
        <w:t>см</w:t>
      </w:r>
      <w:proofErr w:type="gramEnd"/>
      <w:r w:rsidRPr="00F03A33">
        <w:rPr>
          <w:rFonts w:ascii="Times New Roman" w:hAnsi="Times New Roman" w:cs="Times New Roman"/>
          <w:sz w:val="24"/>
          <w:szCs w:val="24"/>
        </w:rPr>
        <w:t xml:space="preserve">. п. </w:t>
      </w:r>
      <w:r w:rsidR="00773CB2">
        <w:rPr>
          <w:rFonts w:ascii="Times New Roman" w:hAnsi="Times New Roman" w:cs="Times New Roman"/>
          <w:sz w:val="24"/>
          <w:szCs w:val="24"/>
        </w:rPr>
        <w:t>53</w:t>
      </w:r>
      <w:r w:rsidRPr="00F03A33">
        <w:rPr>
          <w:rFonts w:ascii="Times New Roman" w:hAnsi="Times New Roman" w:cs="Times New Roman"/>
          <w:sz w:val="24"/>
          <w:szCs w:val="24"/>
        </w:rPr>
        <w:t xml:space="preserve"> Порядка). При необходимости привлекается </w:t>
      </w:r>
      <w:proofErr w:type="spellStart"/>
      <w:r w:rsidRPr="00F03A33">
        <w:rPr>
          <w:rFonts w:ascii="Times New Roman" w:hAnsi="Times New Roman" w:cs="Times New Roman"/>
          <w:sz w:val="24"/>
          <w:szCs w:val="24"/>
        </w:rPr>
        <w:t>ассистент-сурдопереводчик</w:t>
      </w:r>
      <w:proofErr w:type="spellEnd"/>
      <w:r w:rsidRPr="00F03A33">
        <w:rPr>
          <w:rFonts w:ascii="Times New Roman" w:hAnsi="Times New Roman" w:cs="Times New Roman"/>
          <w:sz w:val="24"/>
          <w:szCs w:val="24"/>
        </w:rPr>
        <w:t xml:space="preserve">. (см. п. </w:t>
      </w:r>
      <w:r w:rsidR="00773CB2">
        <w:rPr>
          <w:rFonts w:ascii="Times New Roman" w:hAnsi="Times New Roman" w:cs="Times New Roman"/>
          <w:sz w:val="24"/>
          <w:szCs w:val="24"/>
        </w:rPr>
        <w:t>53</w:t>
      </w:r>
      <w:r w:rsidRPr="00F03A33">
        <w:rPr>
          <w:rFonts w:ascii="Times New Roman" w:hAnsi="Times New Roman" w:cs="Times New Roman"/>
          <w:sz w:val="24"/>
          <w:szCs w:val="24"/>
        </w:rPr>
        <w:t xml:space="preserve"> Порядка). В обязанности </w:t>
      </w:r>
      <w:proofErr w:type="spellStart"/>
      <w:r w:rsidRPr="00F03A33">
        <w:rPr>
          <w:rFonts w:ascii="Times New Roman" w:hAnsi="Times New Roman" w:cs="Times New Roman"/>
          <w:sz w:val="24"/>
          <w:szCs w:val="24"/>
        </w:rPr>
        <w:t>ассистента-сурдопереводчика</w:t>
      </w:r>
      <w:proofErr w:type="spellEnd"/>
      <w:r w:rsidRPr="00F03A33">
        <w:rPr>
          <w:rFonts w:ascii="Times New Roman" w:hAnsi="Times New Roman" w:cs="Times New Roman"/>
          <w:sz w:val="24"/>
          <w:szCs w:val="24"/>
        </w:rPr>
        <w:t xml:space="preserve"> входит осуществление </w:t>
      </w:r>
      <w:proofErr w:type="spellStart"/>
      <w:r w:rsidRPr="00F03A33">
        <w:rPr>
          <w:rFonts w:ascii="Times New Roman" w:hAnsi="Times New Roman" w:cs="Times New Roman"/>
          <w:sz w:val="24"/>
          <w:szCs w:val="24"/>
        </w:rPr>
        <w:t>сурдоперевода</w:t>
      </w:r>
      <w:proofErr w:type="spellEnd"/>
      <w:r w:rsidRPr="00F03A33">
        <w:rPr>
          <w:rFonts w:ascii="Times New Roman" w:hAnsi="Times New Roman" w:cs="Times New Roman"/>
          <w:sz w:val="24"/>
          <w:szCs w:val="24"/>
        </w:rPr>
        <w:t xml:space="preserve"> на всех этапах экзамена (при желании глухого и слабослышащего экзаменуемого), в том числе при устном разъяснении процедурных особенностей его проведения, устном предъявлении организатором текста изложения для всех экзаменуемых (осуществление одновременного </w:t>
      </w:r>
      <w:proofErr w:type="spellStart"/>
      <w:r w:rsidRPr="00F03A33">
        <w:rPr>
          <w:rFonts w:ascii="Times New Roman" w:hAnsi="Times New Roman" w:cs="Times New Roman"/>
          <w:sz w:val="24"/>
          <w:szCs w:val="24"/>
        </w:rPr>
        <w:t>сурдоперевода</w:t>
      </w:r>
      <w:proofErr w:type="spellEnd"/>
      <w:r w:rsidRPr="00F03A33">
        <w:rPr>
          <w:rFonts w:ascii="Times New Roman" w:hAnsi="Times New Roman" w:cs="Times New Roman"/>
          <w:sz w:val="24"/>
          <w:szCs w:val="24"/>
        </w:rPr>
        <w:t xml:space="preserve">), при необходимости уточнение с помощью </w:t>
      </w:r>
      <w:proofErr w:type="spellStart"/>
      <w:r w:rsidRPr="00F03A33">
        <w:rPr>
          <w:rFonts w:ascii="Times New Roman" w:hAnsi="Times New Roman" w:cs="Times New Roman"/>
          <w:sz w:val="24"/>
          <w:szCs w:val="24"/>
        </w:rPr>
        <w:t>сурдоперевода</w:t>
      </w:r>
      <w:proofErr w:type="spellEnd"/>
      <w:r w:rsidRPr="00F03A33">
        <w:rPr>
          <w:rFonts w:ascii="Times New Roman" w:hAnsi="Times New Roman" w:cs="Times New Roman"/>
          <w:sz w:val="24"/>
          <w:szCs w:val="24"/>
        </w:rPr>
        <w:t xml:space="preserve"> творческого задания и др.</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proofErr w:type="gramStart"/>
      <w:r w:rsidRPr="00F03A33">
        <w:rPr>
          <w:rFonts w:ascii="Times New Roman" w:hAnsi="Times New Roman" w:cs="Times New Roman"/>
          <w:sz w:val="24"/>
          <w:szCs w:val="24"/>
        </w:rPr>
        <w:t>Отсутствие специальной звукоусиливающей электроакустической аппаратуры не может являться препятствием для проведения ГВЭ, так как обучающиеся активно пользуются индивидуальными слуховыми аппаратами.</w:t>
      </w:r>
      <w:proofErr w:type="gramEnd"/>
      <w:r w:rsidRPr="00F03A33">
        <w:rPr>
          <w:rFonts w:ascii="Times New Roman" w:hAnsi="Times New Roman" w:cs="Times New Roman"/>
          <w:sz w:val="24"/>
          <w:szCs w:val="24"/>
        </w:rPr>
        <w:t xml:space="preserve"> </w:t>
      </w:r>
      <w:proofErr w:type="gramStart"/>
      <w:r w:rsidRPr="00F03A33">
        <w:rPr>
          <w:rFonts w:ascii="Times New Roman" w:hAnsi="Times New Roman" w:cs="Times New Roman"/>
          <w:sz w:val="24"/>
          <w:szCs w:val="24"/>
        </w:rPr>
        <w:t>Нужны те условия для использования остаточного слуха, которые комфортны обучающимися в связи с их специфическими техническими ресурсами и опытом их эксплуатации обучающимися.</w:t>
      </w:r>
      <w:proofErr w:type="gramEnd"/>
      <w:r w:rsidRPr="00F03A33">
        <w:rPr>
          <w:rFonts w:ascii="Times New Roman" w:hAnsi="Times New Roman" w:cs="Times New Roman"/>
          <w:sz w:val="24"/>
          <w:szCs w:val="24"/>
        </w:rPr>
        <w:t xml:space="preserve"> Это могут быть аппаратура для фронтального пользования, привычная обучающимся, или их собственные индивидуальные слуховые аппараты, рекомендованные </w:t>
      </w:r>
      <w:proofErr w:type="spellStart"/>
      <w:r w:rsidRPr="00F03A33">
        <w:rPr>
          <w:rFonts w:ascii="Times New Roman" w:hAnsi="Times New Roman" w:cs="Times New Roman"/>
          <w:sz w:val="24"/>
          <w:szCs w:val="24"/>
        </w:rPr>
        <w:t>сурдоцентром</w:t>
      </w:r>
      <w:proofErr w:type="spellEnd"/>
      <w:r w:rsidRPr="00F03A33">
        <w:rPr>
          <w:rFonts w:ascii="Times New Roman" w:hAnsi="Times New Roman" w:cs="Times New Roman"/>
          <w:sz w:val="24"/>
          <w:szCs w:val="24"/>
        </w:rPr>
        <w:t xml:space="preserve"> (для слабослышащих детей) или индивидуальной программой реабилитации – для глухих детей, являющихся инвалидами детства. </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Для слепых обучающихся</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 xml:space="preserve">ЭМ оформляются рельефно-точечным шрифтом Брайля или в виде электронного документа, доступного с помощью компьютера. Письменная экзаменационная работа такими участниками выполняется рельефно-точечным шрифтом Брайля или на компьютере. Необходимо предусмотреть достаточное количество специальных принадлежностей для оформления ответов слепых участников, компьютер. </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Для слабовидящих обучающихся</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ЭМ копируются в увеличенном размере, для чего в аудиториях проведения экзаменов  устанавливаются увеличительные устройства и индивидуальное равномерное освещение не менее300 люкс. Копирование ЭМ осуществляется в день экзамена в присутствии руководителя ППЭ и членов ГЭК.</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xml:space="preserve">Обучающиеся с расстройствами </w:t>
      </w:r>
      <w:proofErr w:type="spellStart"/>
      <w:r w:rsidRPr="00F03A33">
        <w:rPr>
          <w:rFonts w:ascii="Times New Roman" w:hAnsi="Times New Roman" w:cs="Times New Roman"/>
          <w:sz w:val="24"/>
          <w:szCs w:val="24"/>
        </w:rPr>
        <w:t>аутистического</w:t>
      </w:r>
      <w:proofErr w:type="spellEnd"/>
      <w:r w:rsidRPr="00F03A33">
        <w:rPr>
          <w:rFonts w:ascii="Times New Roman" w:hAnsi="Times New Roman" w:cs="Times New Roman"/>
          <w:sz w:val="24"/>
          <w:szCs w:val="24"/>
        </w:rPr>
        <w:t xml:space="preserve"> спектра могу выполнять экзаменационную работу на компьютере, не имеющем выход в сеть «Интернет» и не содержащим информации по сдаваемому учебному предмету.</w:t>
      </w:r>
      <w:r w:rsidR="00F03A33">
        <w:rPr>
          <w:rFonts w:ascii="Times New Roman" w:hAnsi="Times New Roman" w:cs="Times New Roman"/>
          <w:sz w:val="24"/>
          <w:szCs w:val="24"/>
        </w:rPr>
        <w:t xml:space="preserve"> </w:t>
      </w:r>
      <w:r w:rsidRPr="00F03A33">
        <w:rPr>
          <w:rFonts w:ascii="Times New Roman" w:hAnsi="Times New Roman" w:cs="Times New Roman"/>
          <w:sz w:val="24"/>
          <w:szCs w:val="24"/>
        </w:rPr>
        <w:t>При выполнении участником ГВЭ экзаменационной работы на компьютере ассистент распечатывает ответы участника ГВЭ и переносит информацию с распечатанных бланков участника в стандартные бланки ответов.</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xml:space="preserve">ППЭ может быть организован на базе любой образовательной организации. При наличии  медицинских показаний экзамен организуется на дому. </w:t>
      </w:r>
    </w:p>
    <w:p w:rsidR="00BC227A" w:rsidRPr="00F03A33" w:rsidRDefault="00BC227A" w:rsidP="00BC227A">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Продолжительность</w:t>
      </w:r>
      <w:r w:rsidR="00F03A33">
        <w:rPr>
          <w:rFonts w:ascii="Times New Roman" w:hAnsi="Times New Roman" w:cs="Times New Roman"/>
          <w:sz w:val="24"/>
          <w:szCs w:val="24"/>
        </w:rPr>
        <w:t xml:space="preserve"> </w:t>
      </w:r>
      <w:r w:rsidRPr="00F03A33">
        <w:rPr>
          <w:rFonts w:ascii="Times New Roman" w:hAnsi="Times New Roman" w:cs="Times New Roman"/>
          <w:sz w:val="24"/>
          <w:szCs w:val="24"/>
        </w:rPr>
        <w:t>экзамена для участников</w:t>
      </w:r>
      <w:r w:rsidR="00F03A33">
        <w:rPr>
          <w:rFonts w:ascii="Times New Roman" w:hAnsi="Times New Roman" w:cs="Times New Roman"/>
          <w:sz w:val="24"/>
          <w:szCs w:val="24"/>
        </w:rPr>
        <w:t xml:space="preserve"> </w:t>
      </w:r>
      <w:r w:rsidRPr="00F03A33">
        <w:rPr>
          <w:rFonts w:ascii="Times New Roman" w:hAnsi="Times New Roman" w:cs="Times New Roman"/>
          <w:sz w:val="24"/>
          <w:szCs w:val="24"/>
        </w:rPr>
        <w:t>с ОВЗ, детей-инвалидов и инвалидов</w:t>
      </w:r>
      <w:r w:rsidR="00F03A33">
        <w:rPr>
          <w:rFonts w:ascii="Times New Roman" w:hAnsi="Times New Roman" w:cs="Times New Roman"/>
          <w:sz w:val="24"/>
          <w:szCs w:val="24"/>
        </w:rPr>
        <w:t xml:space="preserve"> </w:t>
      </w:r>
      <w:r w:rsidRPr="00F03A33">
        <w:rPr>
          <w:rFonts w:ascii="Times New Roman" w:hAnsi="Times New Roman" w:cs="Times New Roman"/>
          <w:sz w:val="24"/>
          <w:szCs w:val="24"/>
        </w:rPr>
        <w:t xml:space="preserve">увеличивается на 1,5 часа. В продолжительность выполнения экзаменационной работы по учебным предметам не включается время, выделенное на подготовительные мероприятия (инструктаж обучающихся, выдачу им ЭМ, заполнение ими регистрационных полей бланков, настройку необходимых технических средств, используемых при проведении экзаменов). </w:t>
      </w:r>
    </w:p>
    <w:p w:rsidR="00BC227A" w:rsidRPr="00F03A33" w:rsidRDefault="00BC227A" w:rsidP="00F03A33">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Информация о количестве участников экзаменов с ОВЗ, детей-инвалидов и инвалидов</w:t>
      </w:r>
      <w:r w:rsidR="00F03A33">
        <w:rPr>
          <w:rFonts w:ascii="Times New Roman" w:hAnsi="Times New Roman" w:cs="Times New Roman"/>
          <w:sz w:val="24"/>
          <w:szCs w:val="24"/>
        </w:rPr>
        <w:t xml:space="preserve"> </w:t>
      </w:r>
      <w:r w:rsidRPr="00F03A33">
        <w:rPr>
          <w:rFonts w:ascii="Times New Roman" w:hAnsi="Times New Roman" w:cs="Times New Roman"/>
          <w:sz w:val="24"/>
          <w:szCs w:val="24"/>
        </w:rPr>
        <w:t>в ППЭ и о необходимости создания соответствующих условий для сдачи экзаменов, направляются в ППЭ не позднее двух рабочих дней до проведения экзамена по соответствующему учебному предмету.</w:t>
      </w:r>
    </w:p>
    <w:p w:rsidR="00F03A33" w:rsidRPr="00F03A33" w:rsidRDefault="00BC227A"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При продолжительности выполнения экзаменационной работы 4 и более часа организуются перерывы для проведения необходимых лечебных и профилактических мероприятий,</w:t>
      </w:r>
      <w:r w:rsidR="00F03A33" w:rsidRPr="00F03A33">
        <w:rPr>
          <w:rFonts w:ascii="Times New Roman" w:hAnsi="Times New Roman" w:cs="Times New Roman"/>
          <w:sz w:val="24"/>
          <w:szCs w:val="24"/>
        </w:rPr>
        <w:t xml:space="preserve"> </w:t>
      </w:r>
      <w:r w:rsidRPr="00F03A33">
        <w:rPr>
          <w:rFonts w:ascii="Times New Roman" w:hAnsi="Times New Roman" w:cs="Times New Roman"/>
          <w:sz w:val="24"/>
          <w:szCs w:val="24"/>
        </w:rPr>
        <w:t xml:space="preserve">питание обучающихся. </w:t>
      </w:r>
      <w:r w:rsidR="00F03A33" w:rsidRPr="00F03A33">
        <w:rPr>
          <w:rFonts w:ascii="Times New Roman" w:hAnsi="Times New Roman" w:cs="Times New Roman"/>
          <w:sz w:val="24"/>
          <w:szCs w:val="24"/>
        </w:rPr>
        <w:t>При организации питания обучающихся с ОВЗ, детей-инвалидов и инвалидов необходимо учесть следующее:</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организация питания возлагается на образовательную организацию, являющуюся пунктом проведения экзамена;</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необходимое питание в соответствии с особенностями состояния здоровья обучающегося с ОВЗ участник экзамена может принести с собой в ППЭ. В этом случае в ППЭ обеспечиваются условия хранения питания и при необходимости – его разогрева;</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в аудитории проведения экзамена для лиц с ОВЗ обеспечивается горячий питьевой режим;</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по согласованию с МОУО питание для лиц с ОВЗ может быть обеспечено силами образовательной организации, на базе которой расположен ППЭ;</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питание организуется за отдельным столом в той же аудитории, где участник сдает экзамен и в пределах видимости камер видеонаблюдения.</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Порядок организации перерывов для проведения необходимых лечебных и профилактических мероприятий для детей-инвалидов, инвалидов, участников ГИА с ОВЗ:</w:t>
      </w:r>
    </w:p>
    <w:p w:rsidR="00F03A33" w:rsidRPr="00F03A33" w:rsidRDefault="00F03A33" w:rsidP="00F03A33">
      <w:pPr>
        <w:tabs>
          <w:tab w:val="num" w:pos="1000"/>
        </w:tabs>
        <w:autoSpaceDE w:val="0"/>
        <w:autoSpaceDN w:val="0"/>
        <w:adjustRightInd w:val="0"/>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прием лекарств, необходимых участникам с ОВЗ, обеспечивается в аудитории проведения экзамена за отдельным столом в зоне видимости видеокамер. Участнику по его просьбе должна быть предоставлена питьевая вода.</w:t>
      </w:r>
      <w:r w:rsidR="00816B32">
        <w:rPr>
          <w:rFonts w:ascii="Times New Roman" w:hAnsi="Times New Roman" w:cs="Times New Roman"/>
          <w:sz w:val="24"/>
          <w:szCs w:val="24"/>
        </w:rPr>
        <w:t xml:space="preserve"> По желанию для приема лекарств участник может пройти в медицинский кабинет.</w:t>
      </w:r>
    </w:p>
    <w:p w:rsidR="00F03A33" w:rsidRDefault="00F03A33" w:rsidP="00F03A33">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 xml:space="preserve">- необходимые лечебные процедуры выполняются в медицинском кабинете. Приборы для обеспечения манипуляций (например, </w:t>
      </w:r>
      <w:proofErr w:type="spellStart"/>
      <w:r w:rsidRPr="00F03A33">
        <w:rPr>
          <w:rFonts w:ascii="Times New Roman" w:hAnsi="Times New Roman" w:cs="Times New Roman"/>
          <w:sz w:val="24"/>
          <w:szCs w:val="24"/>
        </w:rPr>
        <w:t>глюкометр</w:t>
      </w:r>
      <w:proofErr w:type="spellEnd"/>
      <w:r w:rsidRPr="00F03A33">
        <w:rPr>
          <w:rFonts w:ascii="Times New Roman" w:hAnsi="Times New Roman" w:cs="Times New Roman"/>
          <w:sz w:val="24"/>
          <w:szCs w:val="24"/>
        </w:rPr>
        <w:t>) участник может принести с собой и перед экзаменом передать в медицинский кабинет. При наличии возможности приборы могут быть предоставлены ОО, выполняющей функции ППЭ.</w:t>
      </w:r>
    </w:p>
    <w:p w:rsidR="00BC227A" w:rsidRDefault="00BC227A" w:rsidP="00F03A33">
      <w:pPr>
        <w:tabs>
          <w:tab w:val="left" w:pos="1200"/>
        </w:tabs>
        <w:spacing w:after="0" w:line="240" w:lineRule="auto"/>
        <w:ind w:firstLine="709"/>
        <w:jc w:val="both"/>
        <w:rPr>
          <w:rFonts w:ascii="Times New Roman" w:hAnsi="Times New Roman" w:cs="Times New Roman"/>
          <w:sz w:val="24"/>
          <w:szCs w:val="24"/>
        </w:rPr>
      </w:pPr>
      <w:r w:rsidRPr="00F03A33">
        <w:rPr>
          <w:rFonts w:ascii="Times New Roman" w:hAnsi="Times New Roman" w:cs="Times New Roman"/>
          <w:sz w:val="24"/>
          <w:szCs w:val="24"/>
        </w:rPr>
        <w:t>По окончании экзамена экзаменационные работы ГВЭ в тот же день доставляются членами ГЭК из ППЭ в предметные комиссии (РЦОИ).</w:t>
      </w:r>
    </w:p>
    <w:p w:rsidR="00EC4957" w:rsidRPr="00F03A33" w:rsidRDefault="00EC4957" w:rsidP="00F03A33">
      <w:pPr>
        <w:tabs>
          <w:tab w:val="left" w:pos="120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Особенности проведения ГВЭ по отдельным учебным предметам приведены в Приложении № 1 к настоящей инструкции.</w:t>
      </w:r>
    </w:p>
    <w:p w:rsidR="009E307C" w:rsidRPr="009E307C" w:rsidRDefault="009E307C" w:rsidP="009E307C">
      <w:pPr>
        <w:tabs>
          <w:tab w:val="left" w:pos="1200"/>
        </w:tabs>
        <w:spacing w:after="0" w:line="240" w:lineRule="auto"/>
        <w:jc w:val="both"/>
        <w:rPr>
          <w:rFonts w:ascii="Times New Roman" w:hAnsi="Times New Roman" w:cs="Times New Roman"/>
          <w:b/>
          <w:bCs/>
          <w:sz w:val="24"/>
          <w:szCs w:val="24"/>
        </w:rPr>
      </w:pPr>
      <w:bookmarkStart w:id="4" w:name="_Toc500256333"/>
      <w:r>
        <w:rPr>
          <w:rFonts w:ascii="Times New Roman" w:hAnsi="Times New Roman" w:cs="Times New Roman"/>
          <w:b/>
          <w:bCs/>
          <w:sz w:val="24"/>
          <w:szCs w:val="24"/>
        </w:rPr>
        <w:t>4</w:t>
      </w:r>
      <w:r w:rsidRPr="009E307C">
        <w:rPr>
          <w:rFonts w:ascii="Times New Roman" w:hAnsi="Times New Roman" w:cs="Times New Roman"/>
          <w:b/>
          <w:bCs/>
          <w:sz w:val="24"/>
          <w:szCs w:val="24"/>
        </w:rPr>
        <w:t>. Подготовка к проведению ГВЭ в РЦОИ и ППЭ</w:t>
      </w:r>
      <w:bookmarkEnd w:id="4"/>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Планирование ГВЭ выполняется автоматизировано с использованием программного обеспечения (далее - ПО) «Планирование ГИА» в РЦОИ.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Планирование ГВЭ включает в себя</w:t>
      </w:r>
      <w:r>
        <w:rPr>
          <w:rFonts w:ascii="Times New Roman" w:hAnsi="Times New Roman" w:cs="Times New Roman"/>
          <w:sz w:val="24"/>
          <w:szCs w:val="24"/>
        </w:rPr>
        <w:t xml:space="preserve"> </w:t>
      </w:r>
      <w:r w:rsidRPr="009E307C">
        <w:rPr>
          <w:rFonts w:ascii="Times New Roman" w:hAnsi="Times New Roman" w:cs="Times New Roman"/>
          <w:sz w:val="24"/>
          <w:szCs w:val="24"/>
        </w:rPr>
        <w:t xml:space="preserve">следующие этапы: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назначение ППЭ;</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назначение аудиторий ППЭ на ГВЭ с указанием формы проведения ГВЭ в назначенных аудиториях</w:t>
      </w:r>
      <w:r w:rsidRPr="009E307C">
        <w:rPr>
          <w:rFonts w:ascii="Times New Roman" w:hAnsi="Times New Roman" w:cs="Times New Roman"/>
          <w:sz w:val="24"/>
          <w:szCs w:val="24"/>
          <w:vertAlign w:val="superscript"/>
        </w:rPr>
        <w:footnoteReference w:id="2"/>
      </w:r>
      <w:r w:rsidRPr="009E307C">
        <w:rPr>
          <w:rFonts w:ascii="Times New Roman" w:hAnsi="Times New Roman" w:cs="Times New Roman"/>
          <w:sz w:val="24"/>
          <w:szCs w:val="24"/>
        </w:rPr>
        <w:t xml:space="preserve">;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распределение работников по ППЭ;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распределение участников по ППЭ;</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распределение участников и организаторов по аудиториям ППЭ;</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печать бланков ГВЭ;</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формирование комплекта отчетных форм ППЭ для ГВЭ.</w:t>
      </w:r>
    </w:p>
    <w:p w:rsidR="009E307C" w:rsidRPr="009E307C" w:rsidRDefault="009E307C" w:rsidP="009E307C">
      <w:pPr>
        <w:tabs>
          <w:tab w:val="left" w:pos="1200"/>
        </w:tabs>
        <w:spacing w:after="0" w:line="240" w:lineRule="auto"/>
        <w:ind w:firstLine="709"/>
        <w:jc w:val="both"/>
        <w:rPr>
          <w:rFonts w:ascii="Times New Roman" w:hAnsi="Times New Roman" w:cs="Times New Roman"/>
          <w:i/>
          <w:sz w:val="24"/>
          <w:szCs w:val="24"/>
        </w:rPr>
      </w:pPr>
      <w:r w:rsidRPr="009E307C">
        <w:rPr>
          <w:rFonts w:ascii="Times New Roman" w:hAnsi="Times New Roman" w:cs="Times New Roman"/>
          <w:i/>
          <w:sz w:val="24"/>
          <w:szCs w:val="24"/>
        </w:rPr>
        <w:t>Примечание: в отличие от планирования ЕГЭ, при планировании ГВЭ распределение участников в ППЭ выполняется только после назначения аудиторий ППЭ на ГВЭ и указания формы ГВЭ в аудиториях, автоматическое назначение аудиторий на ГВЭ отсутствует.</w:t>
      </w:r>
    </w:p>
    <w:p w:rsidR="009E307C" w:rsidRPr="009E307C" w:rsidRDefault="009E307C" w:rsidP="009E307C">
      <w:pPr>
        <w:tabs>
          <w:tab w:val="left" w:pos="1200"/>
        </w:tabs>
        <w:spacing w:after="0" w:line="240" w:lineRule="auto"/>
        <w:jc w:val="both"/>
        <w:rPr>
          <w:rFonts w:ascii="Times New Roman" w:hAnsi="Times New Roman" w:cs="Times New Roman"/>
          <w:b/>
          <w:sz w:val="24"/>
          <w:szCs w:val="24"/>
        </w:rPr>
      </w:pPr>
      <w:bookmarkStart w:id="5" w:name="_Toc500256334"/>
      <w:r>
        <w:rPr>
          <w:rFonts w:ascii="Times New Roman" w:hAnsi="Times New Roman" w:cs="Times New Roman"/>
          <w:b/>
          <w:bCs/>
          <w:sz w:val="24"/>
          <w:szCs w:val="24"/>
        </w:rPr>
        <w:t>4</w:t>
      </w:r>
      <w:r w:rsidRPr="009E307C">
        <w:rPr>
          <w:rFonts w:ascii="Times New Roman" w:hAnsi="Times New Roman" w:cs="Times New Roman"/>
          <w:b/>
          <w:bCs/>
          <w:sz w:val="24"/>
          <w:szCs w:val="24"/>
        </w:rPr>
        <w:t>.1. Печать бланков ГВЭ</w:t>
      </w:r>
      <w:bookmarkEnd w:id="5"/>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Печать бланков ГВЭ выполняется автоматизировано средствами ПО «Планирование ГИА» в РЦОИ. Бланки ГВЭ печатаются в РЦОИ. Копирование бланков запрещено. Все бланки должны быть распечатаны посредством </w:t>
      </w:r>
      <w:proofErr w:type="gramStart"/>
      <w:r w:rsidRPr="009E307C">
        <w:rPr>
          <w:rFonts w:ascii="Times New Roman" w:hAnsi="Times New Roman" w:cs="Times New Roman"/>
          <w:sz w:val="24"/>
          <w:szCs w:val="24"/>
        </w:rPr>
        <w:t>ПО</w:t>
      </w:r>
      <w:proofErr w:type="gramEnd"/>
      <w:r w:rsidRPr="009E307C">
        <w:rPr>
          <w:rFonts w:ascii="Times New Roman" w:hAnsi="Times New Roman" w:cs="Times New Roman"/>
          <w:sz w:val="24"/>
          <w:szCs w:val="24"/>
        </w:rPr>
        <w:t xml:space="preserve">.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Комплект бланков ГВЭ (письменная и устная форма) каждого участника экзамена состоит из бланка регистрации и бланка ответов. Бланки ответов являются двусторонними. Бланк ответов для устного экзамена необходим для полноценной обработки всего комплекта бланков,</w:t>
      </w:r>
      <w:r>
        <w:rPr>
          <w:rFonts w:ascii="Times New Roman" w:hAnsi="Times New Roman" w:cs="Times New Roman"/>
          <w:sz w:val="24"/>
          <w:szCs w:val="24"/>
        </w:rPr>
        <w:t xml:space="preserve"> </w:t>
      </w:r>
      <w:r w:rsidRPr="009E307C">
        <w:rPr>
          <w:rFonts w:ascii="Times New Roman" w:hAnsi="Times New Roman" w:cs="Times New Roman"/>
          <w:sz w:val="24"/>
          <w:szCs w:val="24"/>
        </w:rPr>
        <w:t>а также при проведении ГВЭ в устной форме для внесения информации об идентификаторе аудиозаписи устного ответа участника, либо для протоколирования устных ответов участника ГВЭ с одновременным осуществлением аудиозаписи его устных ответов.</w:t>
      </w:r>
      <w:r>
        <w:rPr>
          <w:rFonts w:ascii="Times New Roman" w:hAnsi="Times New Roman" w:cs="Times New Roman"/>
          <w:sz w:val="24"/>
          <w:szCs w:val="24"/>
        </w:rPr>
        <w:t xml:space="preserve"> </w:t>
      </w:r>
      <w:r w:rsidRPr="009E307C">
        <w:rPr>
          <w:rFonts w:ascii="Times New Roman" w:hAnsi="Times New Roman" w:cs="Times New Roman"/>
          <w:sz w:val="24"/>
          <w:szCs w:val="24"/>
        </w:rPr>
        <w:t xml:space="preserve">Количество комплектов бланков ГВЭ, необходимых для проведения экзамена, определяется по количеству участников ГВЭ, распределенных в ППЭ на соответствующий экзамен. Бланк регистрации и бланк ответов одного комплекта связаны кодом работы, который автоматически заполняется при печати бланков. При печати комплектов необходимо убедиться, что код работы, указанный на бланке регистрации, и код работы на бланке ответов совпадают.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При подсчете количества комплектов бланков ГВЭ для проведения экзамена необходимо предусмотреть наличие резервных комплектов из расчета 3 резервных комплекта на 10 участников ГВЭ, распределенных в ППЭ.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После печати комплектов бланков ГВЭ выполняется печать дополнительных бланков ответов (при проведении ГВЭ в устной форме дополнительные бланки ответов печатаются в случае осуществления аудиозаписи устных ответов участника ГВЭ с одновременным протоколированием</w:t>
      </w:r>
      <w:r>
        <w:rPr>
          <w:rFonts w:ascii="Times New Roman" w:hAnsi="Times New Roman" w:cs="Times New Roman"/>
          <w:sz w:val="24"/>
          <w:szCs w:val="24"/>
        </w:rPr>
        <w:t xml:space="preserve"> </w:t>
      </w:r>
      <w:r w:rsidRPr="009E307C">
        <w:rPr>
          <w:rFonts w:ascii="Times New Roman" w:hAnsi="Times New Roman" w:cs="Times New Roman"/>
          <w:sz w:val="24"/>
          <w:szCs w:val="24"/>
        </w:rPr>
        <w:t>его устных ответов). Максимальное количество дополнительных бланков на один комплект бланков (бланк регистрации и бланк ответов) не должно превышать 10. Дополнительные бланки ответов являются двусторонними.</w:t>
      </w:r>
      <w:r>
        <w:rPr>
          <w:rFonts w:ascii="Times New Roman" w:hAnsi="Times New Roman" w:cs="Times New Roman"/>
          <w:sz w:val="24"/>
          <w:szCs w:val="24"/>
        </w:rPr>
        <w:t xml:space="preserve"> </w:t>
      </w:r>
      <w:r w:rsidRPr="009E307C">
        <w:rPr>
          <w:rFonts w:ascii="Times New Roman" w:hAnsi="Times New Roman" w:cs="Times New Roman"/>
          <w:sz w:val="24"/>
          <w:szCs w:val="24"/>
        </w:rPr>
        <w:t>Код работы на дополнительном бланке ответов не указан, при проведении экзамена код работы (вместе с номером листа) указывается участником ГВЭ при выдаче дополнительного бланка ответов участнику ГВЭ. Организатор в аудитории проверяет правильность заполнения участником ГВЭ дополнительного бланка ответов.</w:t>
      </w:r>
    </w:p>
    <w:p w:rsidR="009E307C" w:rsidRPr="009E307C" w:rsidRDefault="006933C0" w:rsidP="009E307C">
      <w:pPr>
        <w:tabs>
          <w:tab w:val="left" w:pos="1200"/>
        </w:tabs>
        <w:spacing w:after="0" w:line="240" w:lineRule="auto"/>
        <w:ind w:firstLine="709"/>
        <w:jc w:val="both"/>
        <w:rPr>
          <w:rFonts w:ascii="Times New Roman" w:hAnsi="Times New Roman" w:cs="Times New Roman"/>
          <w:b/>
          <w:sz w:val="24"/>
          <w:szCs w:val="24"/>
        </w:rPr>
      </w:pPr>
      <w:bookmarkStart w:id="6" w:name="_Toc500256335"/>
      <w:r>
        <w:rPr>
          <w:rFonts w:ascii="Times New Roman" w:hAnsi="Times New Roman" w:cs="Times New Roman"/>
          <w:b/>
          <w:sz w:val="24"/>
          <w:szCs w:val="24"/>
        </w:rPr>
        <w:t>4</w:t>
      </w:r>
      <w:r w:rsidR="009E307C" w:rsidRPr="009E307C">
        <w:rPr>
          <w:rFonts w:ascii="Times New Roman" w:hAnsi="Times New Roman" w:cs="Times New Roman"/>
          <w:b/>
          <w:sz w:val="24"/>
          <w:szCs w:val="24"/>
        </w:rPr>
        <w:t>.2. КИМ ГВЭ</w:t>
      </w:r>
      <w:bookmarkEnd w:id="6"/>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КИМ для проведения ГВЭ направляются в </w:t>
      </w:r>
      <w:r w:rsidR="006933C0">
        <w:rPr>
          <w:rFonts w:ascii="Times New Roman" w:hAnsi="Times New Roman" w:cs="Times New Roman"/>
          <w:sz w:val="24"/>
          <w:szCs w:val="24"/>
        </w:rPr>
        <w:t>департамент образования и науки Костромской области</w:t>
      </w:r>
      <w:r w:rsidRPr="009E307C">
        <w:rPr>
          <w:rFonts w:ascii="Times New Roman" w:hAnsi="Times New Roman" w:cs="Times New Roman"/>
          <w:sz w:val="24"/>
          <w:szCs w:val="24"/>
        </w:rPr>
        <w:t xml:space="preserve"> не ранее чем </w:t>
      </w:r>
      <w:proofErr w:type="gramStart"/>
      <w:r w:rsidRPr="009E307C">
        <w:rPr>
          <w:rFonts w:ascii="Times New Roman" w:hAnsi="Times New Roman" w:cs="Times New Roman"/>
          <w:sz w:val="24"/>
          <w:szCs w:val="24"/>
        </w:rPr>
        <w:t>за месяц до начала экзаменов по соответствующим учебным предметам в электронном виде с обеспечением</w:t>
      </w:r>
      <w:proofErr w:type="gramEnd"/>
      <w:r w:rsidRPr="009E307C">
        <w:rPr>
          <w:rFonts w:ascii="Times New Roman" w:hAnsi="Times New Roman" w:cs="Times New Roman"/>
          <w:sz w:val="24"/>
          <w:szCs w:val="24"/>
        </w:rPr>
        <w:t xml:space="preserve"> конфиденциальности и безопасности содержащейся в них информации (размещаются</w:t>
      </w:r>
      <w:r w:rsidR="006933C0">
        <w:rPr>
          <w:rFonts w:ascii="Times New Roman" w:hAnsi="Times New Roman" w:cs="Times New Roman"/>
          <w:sz w:val="24"/>
          <w:szCs w:val="24"/>
        </w:rPr>
        <w:t xml:space="preserve"> </w:t>
      </w:r>
      <w:r w:rsidRPr="009E307C">
        <w:rPr>
          <w:rFonts w:ascii="Times New Roman" w:hAnsi="Times New Roman" w:cs="Times New Roman"/>
          <w:sz w:val="24"/>
          <w:szCs w:val="24"/>
        </w:rPr>
        <w:t>на технологическом портале по подготовке и проведению ЕГЭ в защищенной сети передачи данных).</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Вместе </w:t>
      </w:r>
      <w:proofErr w:type="gramStart"/>
      <w:r w:rsidRPr="009E307C">
        <w:rPr>
          <w:rFonts w:ascii="Times New Roman" w:hAnsi="Times New Roman" w:cs="Times New Roman"/>
          <w:sz w:val="24"/>
          <w:szCs w:val="24"/>
        </w:rPr>
        <w:t>с</w:t>
      </w:r>
      <w:proofErr w:type="gramEnd"/>
      <w:r w:rsidRPr="009E307C">
        <w:rPr>
          <w:rFonts w:ascii="Times New Roman" w:hAnsi="Times New Roman" w:cs="Times New Roman"/>
          <w:sz w:val="24"/>
          <w:szCs w:val="24"/>
        </w:rPr>
        <w:t xml:space="preserve"> </w:t>
      </w:r>
      <w:proofErr w:type="gramStart"/>
      <w:r w:rsidRPr="009E307C">
        <w:rPr>
          <w:rFonts w:ascii="Times New Roman" w:hAnsi="Times New Roman" w:cs="Times New Roman"/>
          <w:sz w:val="24"/>
          <w:szCs w:val="24"/>
        </w:rPr>
        <w:t>КИМ</w:t>
      </w:r>
      <w:proofErr w:type="gramEnd"/>
      <w:r w:rsidRPr="009E307C">
        <w:rPr>
          <w:rFonts w:ascii="Times New Roman" w:hAnsi="Times New Roman" w:cs="Times New Roman"/>
          <w:sz w:val="24"/>
          <w:szCs w:val="24"/>
        </w:rPr>
        <w:t xml:space="preserve"> направляются пояснительные записки с информацией о соответствии номеров вариантов категориям участников и формам проведения экзаменационной работы, а также справочные материалы к КИМ по некоторым учебным предметам.</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Разглашение информации, содержащейся </w:t>
      </w:r>
      <w:proofErr w:type="gramStart"/>
      <w:r w:rsidRPr="009E307C">
        <w:rPr>
          <w:rFonts w:ascii="Times New Roman" w:hAnsi="Times New Roman" w:cs="Times New Roman"/>
          <w:sz w:val="24"/>
          <w:szCs w:val="24"/>
        </w:rPr>
        <w:t>в</w:t>
      </w:r>
      <w:proofErr w:type="gramEnd"/>
      <w:r w:rsidRPr="009E307C">
        <w:rPr>
          <w:rFonts w:ascii="Times New Roman" w:hAnsi="Times New Roman" w:cs="Times New Roman"/>
          <w:sz w:val="24"/>
          <w:szCs w:val="24"/>
        </w:rPr>
        <w:t xml:space="preserve"> КИМ ГВЭ, до начала экзамена запрещено.</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Каждый КИМ ГВЭ содержит свой номер варианта.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Тиражирование КИМ для проведения ГВЭ обеспечивается РЦОИ.</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По решению </w:t>
      </w:r>
      <w:r w:rsidR="006933C0">
        <w:rPr>
          <w:rFonts w:ascii="Times New Roman" w:hAnsi="Times New Roman" w:cs="Times New Roman"/>
          <w:sz w:val="24"/>
          <w:szCs w:val="24"/>
        </w:rPr>
        <w:t>департамента образования и науки Костромской области</w:t>
      </w:r>
      <w:r w:rsidRPr="009E307C">
        <w:rPr>
          <w:rFonts w:ascii="Times New Roman" w:hAnsi="Times New Roman" w:cs="Times New Roman"/>
          <w:sz w:val="24"/>
          <w:szCs w:val="24"/>
        </w:rPr>
        <w:t xml:space="preserve"> тиражирование КИМ ГВЭ и бланков ГВЭ осуществляется по одной из схем: </w:t>
      </w:r>
    </w:p>
    <w:p w:rsidR="009E307C" w:rsidRPr="009E307C" w:rsidRDefault="009E307C" w:rsidP="009E307C">
      <w:pPr>
        <w:numPr>
          <w:ilvl w:val="0"/>
          <w:numId w:val="20"/>
        </w:numPr>
        <w:tabs>
          <w:tab w:val="left" w:pos="1200"/>
        </w:tabs>
        <w:spacing w:after="0" w:line="240" w:lineRule="auto"/>
        <w:jc w:val="both"/>
        <w:rPr>
          <w:rFonts w:ascii="Times New Roman" w:hAnsi="Times New Roman" w:cs="Times New Roman"/>
          <w:sz w:val="24"/>
          <w:szCs w:val="24"/>
        </w:rPr>
      </w:pPr>
      <w:r w:rsidRPr="009E307C">
        <w:rPr>
          <w:rFonts w:ascii="Times New Roman" w:hAnsi="Times New Roman" w:cs="Times New Roman"/>
          <w:sz w:val="24"/>
          <w:szCs w:val="24"/>
        </w:rPr>
        <w:t xml:space="preserve">печать бланков ГВЭ и КИМ ГВЭ в РЦОИ и передача их в ППЭ; </w:t>
      </w:r>
    </w:p>
    <w:p w:rsidR="009E307C" w:rsidRPr="009E307C" w:rsidRDefault="009E307C" w:rsidP="009E307C">
      <w:pPr>
        <w:numPr>
          <w:ilvl w:val="0"/>
          <w:numId w:val="20"/>
        </w:numPr>
        <w:tabs>
          <w:tab w:val="left" w:pos="1200"/>
        </w:tabs>
        <w:spacing w:after="0" w:line="240" w:lineRule="auto"/>
        <w:jc w:val="both"/>
        <w:rPr>
          <w:rFonts w:ascii="Times New Roman" w:hAnsi="Times New Roman" w:cs="Times New Roman"/>
          <w:sz w:val="24"/>
          <w:szCs w:val="24"/>
        </w:rPr>
      </w:pPr>
      <w:r w:rsidRPr="009E307C">
        <w:rPr>
          <w:rFonts w:ascii="Times New Roman" w:hAnsi="Times New Roman" w:cs="Times New Roman"/>
          <w:sz w:val="24"/>
          <w:szCs w:val="24"/>
        </w:rPr>
        <w:t xml:space="preserve">печать бланков ГВЭ и КИМ ГВЭ в ППЭ из файлов, полученных из РЦОИ.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Распределение КИМ по аудиториям ППЭ (в зависимости от категории участников ГВЭ, сдающих экзамен в данной аудитории) проводится до направления ЭМ в ППЭ. </w:t>
      </w:r>
    </w:p>
    <w:p w:rsidR="009E307C" w:rsidRPr="009E307C" w:rsidRDefault="006933C0" w:rsidP="009E307C">
      <w:pPr>
        <w:tabs>
          <w:tab w:val="left" w:pos="1200"/>
        </w:tabs>
        <w:spacing w:after="0" w:line="240" w:lineRule="auto"/>
        <w:ind w:firstLine="709"/>
        <w:jc w:val="both"/>
        <w:rPr>
          <w:rFonts w:ascii="Times New Roman" w:hAnsi="Times New Roman" w:cs="Times New Roman"/>
          <w:b/>
          <w:sz w:val="24"/>
          <w:szCs w:val="24"/>
        </w:rPr>
      </w:pPr>
      <w:bookmarkStart w:id="7" w:name="_Toc500256336"/>
      <w:r>
        <w:rPr>
          <w:rFonts w:ascii="Times New Roman" w:hAnsi="Times New Roman" w:cs="Times New Roman"/>
          <w:b/>
          <w:sz w:val="24"/>
          <w:szCs w:val="24"/>
        </w:rPr>
        <w:t>4</w:t>
      </w:r>
      <w:r w:rsidR="009E307C" w:rsidRPr="009E307C">
        <w:rPr>
          <w:rFonts w:ascii="Times New Roman" w:hAnsi="Times New Roman" w:cs="Times New Roman"/>
          <w:b/>
          <w:sz w:val="24"/>
          <w:szCs w:val="24"/>
        </w:rPr>
        <w:t>.3. Комплекты отчетных форм ГВЭ ППЭ</w:t>
      </w:r>
      <w:bookmarkEnd w:id="7"/>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Вместе с бланками и КИМ ГВЭ формируется комплект отчетных форм ГВЭ. Комплект передается из РЦОИ в ППЭ в напечатанном виде вместе с ЭМ или электронном виде по защищенным каналам связи в день экзамена, за исключением акта готовности ППЭ к ГВЭ, который отправляется не </w:t>
      </w:r>
      <w:proofErr w:type="gramStart"/>
      <w:r w:rsidRPr="009E307C">
        <w:rPr>
          <w:rFonts w:ascii="Times New Roman" w:hAnsi="Times New Roman" w:cs="Times New Roman"/>
          <w:sz w:val="24"/>
          <w:szCs w:val="24"/>
        </w:rPr>
        <w:t>позднее</w:t>
      </w:r>
      <w:proofErr w:type="gramEnd"/>
      <w:r w:rsidRPr="009E307C">
        <w:rPr>
          <w:rFonts w:ascii="Times New Roman" w:hAnsi="Times New Roman" w:cs="Times New Roman"/>
          <w:sz w:val="24"/>
          <w:szCs w:val="24"/>
        </w:rPr>
        <w:t xml:space="preserve"> чем за один день до экзамена.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Комплект, направляемый в ППЭ, состоит из следующих отчетных форм ГВЭ:</w:t>
      </w:r>
    </w:p>
    <w:tbl>
      <w:tblPr>
        <w:tblW w:w="97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241"/>
        <w:gridCol w:w="6520"/>
      </w:tblGrid>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b/>
                <w:bCs/>
                <w:sz w:val="24"/>
                <w:szCs w:val="24"/>
              </w:rPr>
            </w:pPr>
            <w:r w:rsidRPr="009E307C">
              <w:rPr>
                <w:rFonts w:ascii="Times New Roman" w:hAnsi="Times New Roman" w:cs="Times New Roman"/>
                <w:b/>
                <w:bCs/>
                <w:sz w:val="24"/>
                <w:szCs w:val="24"/>
              </w:rPr>
              <w:t>Код отчетной формы ГВЭ ППЭ</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b/>
                <w:bCs/>
                <w:sz w:val="24"/>
                <w:szCs w:val="24"/>
              </w:rPr>
            </w:pPr>
            <w:r w:rsidRPr="009E307C">
              <w:rPr>
                <w:rFonts w:ascii="Times New Roman" w:hAnsi="Times New Roman" w:cs="Times New Roman"/>
                <w:b/>
                <w:bCs/>
                <w:sz w:val="24"/>
                <w:szCs w:val="24"/>
              </w:rPr>
              <w:t>Наименование отчетной формы ГВЭ ППЭ</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ППЭ-01-ГВЭ</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Акт готовности ППЭ к ГВЭ</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ППЭ-02</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Апелляция о нарушении установленного порядка проведения</w:t>
            </w:r>
            <w:r w:rsidR="00816B32">
              <w:rPr>
                <w:rFonts w:ascii="Times New Roman" w:hAnsi="Times New Roman" w:cs="Times New Roman"/>
                <w:sz w:val="24"/>
                <w:szCs w:val="24"/>
              </w:rPr>
              <w:t xml:space="preserve"> </w:t>
            </w:r>
            <w:r w:rsidRPr="009E307C">
              <w:rPr>
                <w:rFonts w:ascii="Times New Roman" w:hAnsi="Times New Roman" w:cs="Times New Roman"/>
                <w:sz w:val="24"/>
                <w:szCs w:val="24"/>
              </w:rPr>
              <w:t xml:space="preserve">ГИА </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ППЭ-03</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Протокол рассмотрения апелляции о нарушении установленного порядка проведения ГИА</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ППЭ-05-01-ГВЭ</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Список участников ГВЭ</w:t>
            </w:r>
            <w:r w:rsidR="00816B32">
              <w:rPr>
                <w:rFonts w:ascii="Times New Roman" w:hAnsi="Times New Roman" w:cs="Times New Roman"/>
                <w:sz w:val="24"/>
                <w:szCs w:val="24"/>
              </w:rPr>
              <w:t xml:space="preserve"> </w:t>
            </w:r>
            <w:r w:rsidRPr="009E307C">
              <w:rPr>
                <w:rFonts w:ascii="Times New Roman" w:hAnsi="Times New Roman" w:cs="Times New Roman"/>
                <w:sz w:val="24"/>
                <w:szCs w:val="24"/>
              </w:rPr>
              <w:t xml:space="preserve">в аудитории ППЭ </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ППЭ-05-02-ГВЭ</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Протокол проведения ГВЭ в аудитории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ППЭ-06-01</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Список участников ГИА образовательной организации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ППЭ-06-02</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Список участников ГИА в ППЭ по алфавиту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ППЭ-07</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Список работников ППЭ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ППЭ-10</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Отчет члена ГЭК</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ППЭ-12-02 </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Ведомость коррекции персональных данных участников ГИА в аудитории </w:t>
            </w:r>
          </w:p>
        </w:tc>
      </w:tr>
      <w:tr w:rsidR="009E307C" w:rsidRPr="009E307C" w:rsidTr="009E307C">
        <w:trPr>
          <w:trHeight w:val="300"/>
        </w:trPr>
        <w:tc>
          <w:tcPr>
            <w:tcW w:w="3241" w:type="dxa"/>
            <w:tcMar>
              <w:top w:w="0" w:type="dxa"/>
              <w:left w:w="108" w:type="dxa"/>
              <w:bottom w:w="0" w:type="dxa"/>
              <w:right w:w="108" w:type="dxa"/>
            </w:tcMar>
            <w:vAlign w:val="center"/>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ППЭ-12-04-МАШ</w:t>
            </w:r>
          </w:p>
        </w:tc>
        <w:tc>
          <w:tcPr>
            <w:tcW w:w="6520" w:type="dxa"/>
            <w:tcMar>
              <w:top w:w="0" w:type="dxa"/>
              <w:left w:w="108" w:type="dxa"/>
              <w:bottom w:w="0" w:type="dxa"/>
              <w:right w:w="108" w:type="dxa"/>
            </w:tcMar>
            <w:vAlign w:val="center"/>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Ведомость учета времени отсутствия участников ГИА в аудитории</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ППЭ-13-01-ГВЭ</w:t>
            </w:r>
          </w:p>
        </w:tc>
        <w:tc>
          <w:tcPr>
            <w:tcW w:w="6520" w:type="dxa"/>
            <w:shd w:val="clear" w:color="auto" w:fill="auto"/>
            <w:tcMar>
              <w:top w:w="0" w:type="dxa"/>
              <w:left w:w="108" w:type="dxa"/>
              <w:bottom w:w="0" w:type="dxa"/>
              <w:right w:w="108" w:type="dxa"/>
            </w:tcMar>
            <w:vAlign w:val="center"/>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Протокол проведения ГВЭ в ППЭ</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ППЭ-13-02-ГВЭ-МАШ</w:t>
            </w:r>
          </w:p>
        </w:tc>
        <w:tc>
          <w:tcPr>
            <w:tcW w:w="6520" w:type="dxa"/>
            <w:shd w:val="clear" w:color="auto" w:fill="auto"/>
            <w:tcMar>
              <w:top w:w="0" w:type="dxa"/>
              <w:left w:w="108" w:type="dxa"/>
              <w:bottom w:w="0" w:type="dxa"/>
              <w:right w:w="108" w:type="dxa"/>
            </w:tcMar>
            <w:vAlign w:val="center"/>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Сводная ведомость учета участников и использования экзаменационных материалов в ППЭ</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ППЭ-14-01-ГВЭ</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Акт приёмки-передачи экзаменационных материалов в ППЭ </w:t>
            </w:r>
          </w:p>
        </w:tc>
      </w:tr>
      <w:tr w:rsidR="009E307C" w:rsidRPr="009E307C" w:rsidTr="009E307C">
        <w:trPr>
          <w:trHeight w:val="300"/>
        </w:trPr>
        <w:tc>
          <w:tcPr>
            <w:tcW w:w="3241"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ППЭ-14-02-ГВЭ</w:t>
            </w:r>
          </w:p>
        </w:tc>
        <w:tc>
          <w:tcPr>
            <w:tcW w:w="6520" w:type="dxa"/>
            <w:shd w:val="clear" w:color="auto" w:fill="auto"/>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Ведомость выдачи и возврата экзаменационных материалов по аудиториям ППЭ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ППЭ-16</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Расшифровка кодов образовательных организаций ППЭ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ППЭ-18-ГВЭ-МАШ</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Акт общественного наблюдения в ППЭ</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ППЭ-19 </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Контроль изменения состава работников в день экзамена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ППЭ-20</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Акт об идентификации личности участника ГИА </w:t>
            </w:r>
          </w:p>
        </w:tc>
      </w:tr>
      <w:tr w:rsidR="009E307C" w:rsidRPr="009E307C" w:rsidTr="009E307C">
        <w:trPr>
          <w:trHeight w:val="6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ППЭ-21</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 xml:space="preserve">Акт об удалении участника ГИА </w:t>
            </w:r>
          </w:p>
        </w:tc>
      </w:tr>
      <w:tr w:rsidR="009E307C" w:rsidRPr="009E307C" w:rsidTr="009E307C">
        <w:trPr>
          <w:trHeight w:val="300"/>
        </w:trPr>
        <w:tc>
          <w:tcPr>
            <w:tcW w:w="3241"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ППЭ-22</w:t>
            </w:r>
          </w:p>
        </w:tc>
        <w:tc>
          <w:tcPr>
            <w:tcW w:w="6520" w:type="dxa"/>
            <w:tcMar>
              <w:top w:w="0" w:type="dxa"/>
              <w:left w:w="108" w:type="dxa"/>
              <w:bottom w:w="0" w:type="dxa"/>
              <w:right w:w="108" w:type="dxa"/>
            </w:tcMar>
            <w:vAlign w:val="center"/>
            <w:hideMark/>
          </w:tcPr>
          <w:p w:rsidR="009E307C" w:rsidRPr="009E307C" w:rsidRDefault="009E307C" w:rsidP="006933C0">
            <w:pPr>
              <w:tabs>
                <w:tab w:val="left" w:pos="1200"/>
              </w:tabs>
              <w:spacing w:after="0" w:line="240" w:lineRule="auto"/>
              <w:rPr>
                <w:rFonts w:ascii="Times New Roman" w:hAnsi="Times New Roman" w:cs="Times New Roman"/>
                <w:sz w:val="24"/>
                <w:szCs w:val="24"/>
              </w:rPr>
            </w:pPr>
            <w:r w:rsidRPr="009E307C">
              <w:rPr>
                <w:rFonts w:ascii="Times New Roman" w:hAnsi="Times New Roman" w:cs="Times New Roman"/>
                <w:sz w:val="24"/>
                <w:szCs w:val="24"/>
              </w:rPr>
              <w:t>Акт о досрочном завершении экзамена  по объективным причинам</w:t>
            </w:r>
          </w:p>
        </w:tc>
      </w:tr>
    </w:tbl>
    <w:p w:rsidR="009E307C" w:rsidRPr="009E307C" w:rsidRDefault="006933C0" w:rsidP="009E307C">
      <w:pPr>
        <w:tabs>
          <w:tab w:val="left" w:pos="1200"/>
        </w:tabs>
        <w:spacing w:after="0" w:line="240" w:lineRule="auto"/>
        <w:ind w:firstLine="709"/>
        <w:jc w:val="both"/>
        <w:rPr>
          <w:rFonts w:ascii="Times New Roman" w:hAnsi="Times New Roman" w:cs="Times New Roman"/>
          <w:b/>
          <w:bCs/>
          <w:sz w:val="24"/>
          <w:szCs w:val="24"/>
        </w:rPr>
      </w:pPr>
      <w:bookmarkStart w:id="8" w:name="_Toc500256337"/>
      <w:r>
        <w:rPr>
          <w:rFonts w:ascii="Times New Roman" w:hAnsi="Times New Roman" w:cs="Times New Roman"/>
          <w:b/>
          <w:bCs/>
          <w:sz w:val="24"/>
          <w:szCs w:val="24"/>
        </w:rPr>
        <w:t>5</w:t>
      </w:r>
      <w:r w:rsidR="009E307C" w:rsidRPr="009E307C">
        <w:rPr>
          <w:rFonts w:ascii="Times New Roman" w:hAnsi="Times New Roman" w:cs="Times New Roman"/>
          <w:b/>
          <w:bCs/>
          <w:sz w:val="24"/>
          <w:szCs w:val="24"/>
        </w:rPr>
        <w:t>. Проведения ГВЭ в ППЭ</w:t>
      </w:r>
      <w:bookmarkEnd w:id="8"/>
    </w:p>
    <w:p w:rsidR="009E307C" w:rsidRPr="009E307C" w:rsidRDefault="006933C0" w:rsidP="009E307C">
      <w:pPr>
        <w:tabs>
          <w:tab w:val="left" w:pos="1200"/>
        </w:tabs>
        <w:spacing w:after="0" w:line="240" w:lineRule="auto"/>
        <w:ind w:firstLine="709"/>
        <w:jc w:val="both"/>
        <w:rPr>
          <w:rFonts w:ascii="Times New Roman" w:hAnsi="Times New Roman" w:cs="Times New Roman"/>
          <w:b/>
          <w:sz w:val="24"/>
          <w:szCs w:val="24"/>
        </w:rPr>
      </w:pPr>
      <w:bookmarkStart w:id="9" w:name="_Toc500256338"/>
      <w:r>
        <w:rPr>
          <w:rFonts w:ascii="Times New Roman" w:hAnsi="Times New Roman" w:cs="Times New Roman"/>
          <w:b/>
          <w:sz w:val="24"/>
          <w:szCs w:val="24"/>
        </w:rPr>
        <w:t>5</w:t>
      </w:r>
      <w:r w:rsidR="009E307C" w:rsidRPr="009E307C">
        <w:rPr>
          <w:rFonts w:ascii="Times New Roman" w:hAnsi="Times New Roman" w:cs="Times New Roman"/>
          <w:b/>
          <w:sz w:val="24"/>
          <w:szCs w:val="24"/>
        </w:rPr>
        <w:t>.1. Готовность ППЭ</w:t>
      </w:r>
      <w:bookmarkEnd w:id="9"/>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Проверка готовности ППЭ проводится в 2 этапа:</w:t>
      </w:r>
    </w:p>
    <w:p w:rsidR="009E307C" w:rsidRPr="009E307C" w:rsidRDefault="009E307C" w:rsidP="009E307C">
      <w:pPr>
        <w:numPr>
          <w:ilvl w:val="0"/>
          <w:numId w:val="6"/>
        </w:numPr>
        <w:tabs>
          <w:tab w:val="left" w:pos="1200"/>
        </w:tabs>
        <w:spacing w:after="0" w:line="240" w:lineRule="auto"/>
        <w:jc w:val="both"/>
        <w:rPr>
          <w:rFonts w:ascii="Times New Roman" w:hAnsi="Times New Roman" w:cs="Times New Roman"/>
          <w:sz w:val="24"/>
          <w:szCs w:val="24"/>
        </w:rPr>
      </w:pPr>
      <w:r w:rsidRPr="009E307C">
        <w:rPr>
          <w:rFonts w:ascii="Times New Roman" w:hAnsi="Times New Roman" w:cs="Times New Roman"/>
          <w:sz w:val="24"/>
          <w:szCs w:val="24"/>
        </w:rPr>
        <w:t xml:space="preserve">Не </w:t>
      </w:r>
      <w:proofErr w:type="gramStart"/>
      <w:r w:rsidRPr="009E307C">
        <w:rPr>
          <w:rFonts w:ascii="Times New Roman" w:hAnsi="Times New Roman" w:cs="Times New Roman"/>
          <w:sz w:val="24"/>
          <w:szCs w:val="24"/>
        </w:rPr>
        <w:t>позднее</w:t>
      </w:r>
      <w:proofErr w:type="gramEnd"/>
      <w:r w:rsidRPr="009E307C">
        <w:rPr>
          <w:rFonts w:ascii="Times New Roman" w:hAnsi="Times New Roman" w:cs="Times New Roman"/>
          <w:sz w:val="24"/>
          <w:szCs w:val="24"/>
        </w:rPr>
        <w:t xml:space="preserve"> чем за две недели до начала экзаменов по решению председателя ГЭК - членами ГЭК. При проверке готовности указанные лица проверяют соответствие ППЭ требованиям, установленным Порядком, готовность (работоспособность, сохранность) оборудования ППЭ. </w:t>
      </w:r>
    </w:p>
    <w:p w:rsidR="009E307C" w:rsidRPr="009E307C" w:rsidRDefault="009E307C" w:rsidP="009E307C">
      <w:pPr>
        <w:numPr>
          <w:ilvl w:val="0"/>
          <w:numId w:val="6"/>
        </w:numPr>
        <w:tabs>
          <w:tab w:val="left" w:pos="1200"/>
        </w:tabs>
        <w:spacing w:after="0" w:line="240" w:lineRule="auto"/>
        <w:jc w:val="both"/>
        <w:rPr>
          <w:rFonts w:ascii="Times New Roman" w:hAnsi="Times New Roman" w:cs="Times New Roman"/>
          <w:sz w:val="24"/>
          <w:szCs w:val="24"/>
        </w:rPr>
      </w:pPr>
      <w:r w:rsidRPr="009E307C">
        <w:rPr>
          <w:rFonts w:ascii="Times New Roman" w:hAnsi="Times New Roman" w:cs="Times New Roman"/>
          <w:sz w:val="24"/>
          <w:szCs w:val="24"/>
        </w:rPr>
        <w:t xml:space="preserve">Не </w:t>
      </w:r>
      <w:proofErr w:type="gramStart"/>
      <w:r w:rsidRPr="009E307C">
        <w:rPr>
          <w:rFonts w:ascii="Times New Roman" w:hAnsi="Times New Roman" w:cs="Times New Roman"/>
          <w:sz w:val="24"/>
          <w:szCs w:val="24"/>
        </w:rPr>
        <w:t>позднее</w:t>
      </w:r>
      <w:proofErr w:type="gramEnd"/>
      <w:r w:rsidRPr="009E307C">
        <w:rPr>
          <w:rFonts w:ascii="Times New Roman" w:hAnsi="Times New Roman" w:cs="Times New Roman"/>
          <w:sz w:val="24"/>
          <w:szCs w:val="24"/>
        </w:rPr>
        <w:t xml:space="preserve"> чем за один день до начала экзамена - руководителем ППЭ и руководителем организации,</w:t>
      </w:r>
      <w:r w:rsidR="006933C0">
        <w:rPr>
          <w:rFonts w:ascii="Times New Roman" w:hAnsi="Times New Roman" w:cs="Times New Roman"/>
          <w:sz w:val="24"/>
          <w:szCs w:val="24"/>
        </w:rPr>
        <w:t xml:space="preserve"> </w:t>
      </w:r>
      <w:r w:rsidRPr="009E307C">
        <w:rPr>
          <w:rFonts w:ascii="Times New Roman" w:hAnsi="Times New Roman" w:cs="Times New Roman"/>
          <w:sz w:val="24"/>
          <w:szCs w:val="24"/>
        </w:rPr>
        <w:t>на базе которой</w:t>
      </w:r>
      <w:r w:rsidR="006933C0">
        <w:rPr>
          <w:rFonts w:ascii="Times New Roman" w:hAnsi="Times New Roman" w:cs="Times New Roman"/>
          <w:sz w:val="24"/>
          <w:szCs w:val="24"/>
        </w:rPr>
        <w:t xml:space="preserve"> </w:t>
      </w:r>
      <w:r w:rsidRPr="009E307C">
        <w:rPr>
          <w:rFonts w:ascii="Times New Roman" w:hAnsi="Times New Roman" w:cs="Times New Roman"/>
          <w:sz w:val="24"/>
          <w:szCs w:val="24"/>
        </w:rPr>
        <w:t>организован ППЭ. По итогам проверки заполняется форма ППЭ-01-ГВЭ «Акт готовности ППЭ к ГВЭ».</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За один день  до начала экзамена в ППЭ технический специалист совместно с руководителем ППЭ проводят тестирование средств видеонаблюдения </w:t>
      </w:r>
      <w:proofErr w:type="gramStart"/>
      <w:r w:rsidRPr="009E307C">
        <w:rPr>
          <w:rFonts w:ascii="Times New Roman" w:hAnsi="Times New Roman" w:cs="Times New Roman"/>
          <w:sz w:val="24"/>
          <w:szCs w:val="24"/>
        </w:rPr>
        <w:t xml:space="preserve">в соответствии с </w:t>
      </w:r>
      <w:r w:rsidR="006933C0">
        <w:rPr>
          <w:rFonts w:ascii="Times New Roman" w:hAnsi="Times New Roman" w:cs="Times New Roman"/>
          <w:sz w:val="24"/>
          <w:szCs w:val="24"/>
        </w:rPr>
        <w:t xml:space="preserve">Инструкцией </w:t>
      </w:r>
      <w:r w:rsidRPr="009E307C">
        <w:rPr>
          <w:rFonts w:ascii="Times New Roman" w:hAnsi="Times New Roman" w:cs="Times New Roman"/>
          <w:sz w:val="24"/>
          <w:szCs w:val="24"/>
        </w:rPr>
        <w:t>по организации систем видеонаблюдения при проведении государственной итоговой аттестации по образовательным программам</w:t>
      </w:r>
      <w:proofErr w:type="gramEnd"/>
      <w:r w:rsidRPr="009E307C">
        <w:rPr>
          <w:rFonts w:ascii="Times New Roman" w:hAnsi="Times New Roman" w:cs="Times New Roman"/>
          <w:sz w:val="24"/>
          <w:szCs w:val="24"/>
        </w:rPr>
        <w:t xml:space="preserve"> среднего общего образования</w:t>
      </w:r>
      <w:r w:rsidR="006933C0">
        <w:rPr>
          <w:rFonts w:ascii="Times New Roman" w:hAnsi="Times New Roman" w:cs="Times New Roman"/>
          <w:sz w:val="24"/>
          <w:szCs w:val="24"/>
        </w:rPr>
        <w:t xml:space="preserve"> (Приложение № 8 к настоящему приказу)</w:t>
      </w:r>
      <w:r w:rsidRPr="009E307C">
        <w:rPr>
          <w:rFonts w:ascii="Times New Roman" w:hAnsi="Times New Roman" w:cs="Times New Roman"/>
          <w:sz w:val="24"/>
          <w:szCs w:val="24"/>
        </w:rPr>
        <w:t>.</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Автоматизированное распределение участников ГВЭ и организаторов по аудиториям осуществляет РЦОИ. Списки распределения и комплект отчетных форм ГВЭ</w:t>
      </w:r>
      <w:r w:rsidR="006933C0">
        <w:rPr>
          <w:rFonts w:ascii="Times New Roman" w:hAnsi="Times New Roman" w:cs="Times New Roman"/>
          <w:sz w:val="24"/>
          <w:szCs w:val="24"/>
        </w:rPr>
        <w:t xml:space="preserve"> </w:t>
      </w:r>
      <w:r w:rsidRPr="009E307C">
        <w:rPr>
          <w:rFonts w:ascii="Times New Roman" w:hAnsi="Times New Roman" w:cs="Times New Roman"/>
          <w:sz w:val="24"/>
          <w:szCs w:val="24"/>
        </w:rPr>
        <w:t>передаются в ППЭ вместе с ЭМ. Распределение участников ГВЭ с ОВЗ, детей-инвалидов и инвалидов осуществляется индивидуально с учетом состояния их здоровья, особенностей психофизического развития.</w:t>
      </w:r>
      <w:r w:rsidR="006933C0">
        <w:rPr>
          <w:rFonts w:ascii="Times New Roman" w:hAnsi="Times New Roman" w:cs="Times New Roman"/>
          <w:sz w:val="24"/>
          <w:szCs w:val="24"/>
        </w:rPr>
        <w:t xml:space="preserve"> </w:t>
      </w:r>
      <w:proofErr w:type="gramStart"/>
      <w:r w:rsidRPr="009E307C">
        <w:rPr>
          <w:rFonts w:ascii="Times New Roman" w:hAnsi="Times New Roman" w:cs="Times New Roman"/>
          <w:sz w:val="24"/>
          <w:szCs w:val="24"/>
        </w:rPr>
        <w:t>Особенности подготовки ППЭ к проведению ГВЭ, в случае распределения в ППЭ участников с ОВЗ, детей-инвалидов и инвалидов, аналогичны особенностям подготовки ППЭ к проведению ЕГЭ, в случае распределения в ППЭ участников с ОВЗ, детей-инвалидов и инвалидов (</w:t>
      </w:r>
      <w:r w:rsidR="006933C0">
        <w:rPr>
          <w:rFonts w:ascii="Times New Roman" w:hAnsi="Times New Roman" w:cs="Times New Roman"/>
          <w:sz w:val="24"/>
          <w:szCs w:val="24"/>
        </w:rPr>
        <w:t>Инструкцию</w:t>
      </w:r>
      <w:r w:rsidRPr="009E307C">
        <w:rPr>
          <w:rFonts w:ascii="Times New Roman" w:hAnsi="Times New Roman" w:cs="Times New Roman"/>
          <w:sz w:val="24"/>
          <w:szCs w:val="24"/>
        </w:rPr>
        <w:t xml:space="preserve"> по организации и проведению государственной итоговой аттестации  по образовательным программам среднего общего образования в форме основного государственного экзамена и единого государственного экзамена для лиц</w:t>
      </w:r>
      <w:proofErr w:type="gramEnd"/>
      <w:r w:rsidRPr="009E307C">
        <w:rPr>
          <w:rFonts w:ascii="Times New Roman" w:hAnsi="Times New Roman" w:cs="Times New Roman"/>
          <w:sz w:val="24"/>
          <w:szCs w:val="24"/>
        </w:rPr>
        <w:t xml:space="preserve"> с ограниченными возможностями здоровья, детей-инвалидов и инвалидов</w:t>
      </w:r>
      <w:r w:rsidR="006933C0">
        <w:rPr>
          <w:rFonts w:ascii="Times New Roman" w:hAnsi="Times New Roman" w:cs="Times New Roman"/>
          <w:sz w:val="24"/>
          <w:szCs w:val="24"/>
        </w:rPr>
        <w:t xml:space="preserve">, </w:t>
      </w:r>
      <w:r w:rsidR="007B45E5">
        <w:rPr>
          <w:rFonts w:ascii="Times New Roman" w:hAnsi="Times New Roman" w:cs="Times New Roman"/>
          <w:sz w:val="24"/>
          <w:szCs w:val="24"/>
        </w:rPr>
        <w:t>Приложение № 7 к настоящему приказу</w:t>
      </w:r>
      <w:r w:rsidRPr="009E307C">
        <w:rPr>
          <w:rFonts w:ascii="Times New Roman" w:hAnsi="Times New Roman" w:cs="Times New Roman"/>
          <w:sz w:val="24"/>
          <w:szCs w:val="24"/>
        </w:rPr>
        <w:t>).</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Списки распределения участников ГВЭ по аудиториям передаются руководителем ППЭ организаторам, а также вывешиваются на информационном стенде при входе в ППЭ и у каждой аудитории, в которой будет проходить экзамен. </w:t>
      </w:r>
    </w:p>
    <w:p w:rsidR="009E307C" w:rsidRPr="009E307C" w:rsidRDefault="007B45E5" w:rsidP="009E307C">
      <w:pPr>
        <w:tabs>
          <w:tab w:val="left" w:pos="1200"/>
        </w:tabs>
        <w:spacing w:after="0" w:line="240" w:lineRule="auto"/>
        <w:ind w:firstLine="709"/>
        <w:jc w:val="both"/>
        <w:rPr>
          <w:rFonts w:ascii="Times New Roman" w:hAnsi="Times New Roman" w:cs="Times New Roman"/>
          <w:b/>
          <w:sz w:val="24"/>
          <w:szCs w:val="24"/>
        </w:rPr>
      </w:pPr>
      <w:bookmarkStart w:id="10" w:name="_Toc500256339"/>
      <w:r>
        <w:rPr>
          <w:rFonts w:ascii="Times New Roman" w:hAnsi="Times New Roman" w:cs="Times New Roman"/>
          <w:b/>
          <w:sz w:val="24"/>
          <w:szCs w:val="24"/>
        </w:rPr>
        <w:t>5</w:t>
      </w:r>
      <w:r w:rsidR="009E307C" w:rsidRPr="009E307C">
        <w:rPr>
          <w:rFonts w:ascii="Times New Roman" w:hAnsi="Times New Roman" w:cs="Times New Roman"/>
          <w:b/>
          <w:sz w:val="24"/>
          <w:szCs w:val="24"/>
        </w:rPr>
        <w:t>.2. Доставка ЭМ ГВЭ в ППЭ</w:t>
      </w:r>
      <w:bookmarkEnd w:id="10"/>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ЭМ для проведения ГВЭ включают в себя:</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КИМ;</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бланк регистрации и бланк ответов (комплект бланков, связанных между собой по единому коду работы).</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Дополнительные бланки ответов (используются при проведении ГВЭ в письменной форме, а также при проведении ГВЭ в устной форме в случае осуществления аудиозаписи устных ответов участника ГВЭ с одновременным протоколированием его устных ответов) идут отдельно и выдаются участнику ГВЭ по запросу.</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ЭМ доставляются в ППЭ членами ГЭК в день проведения экзамена по соответствующему учебному предмету.</w:t>
      </w:r>
      <w:r w:rsidR="007B45E5">
        <w:rPr>
          <w:rFonts w:ascii="Times New Roman" w:hAnsi="Times New Roman" w:cs="Times New Roman"/>
          <w:sz w:val="24"/>
          <w:szCs w:val="24"/>
        </w:rPr>
        <w:t xml:space="preserve"> </w:t>
      </w:r>
      <w:r w:rsidRPr="009E307C">
        <w:rPr>
          <w:rFonts w:ascii="Times New Roman" w:hAnsi="Times New Roman" w:cs="Times New Roman"/>
          <w:sz w:val="24"/>
          <w:szCs w:val="24"/>
        </w:rPr>
        <w:t xml:space="preserve">Разглашение информации, содержащейся </w:t>
      </w:r>
      <w:proofErr w:type="gramStart"/>
      <w:r w:rsidRPr="009E307C">
        <w:rPr>
          <w:rFonts w:ascii="Times New Roman" w:hAnsi="Times New Roman" w:cs="Times New Roman"/>
          <w:sz w:val="24"/>
          <w:szCs w:val="24"/>
        </w:rPr>
        <w:t>в</w:t>
      </w:r>
      <w:proofErr w:type="gramEnd"/>
      <w:r w:rsidRPr="009E307C">
        <w:rPr>
          <w:rFonts w:ascii="Times New Roman" w:hAnsi="Times New Roman" w:cs="Times New Roman"/>
          <w:sz w:val="24"/>
          <w:szCs w:val="24"/>
        </w:rPr>
        <w:t xml:space="preserve"> КИМ ГВЭ, до начала экзамена запрещено.</w:t>
      </w:r>
    </w:p>
    <w:p w:rsidR="009E307C" w:rsidRPr="009E307C" w:rsidRDefault="007B45E5" w:rsidP="009E307C">
      <w:pPr>
        <w:tabs>
          <w:tab w:val="left" w:pos="1200"/>
        </w:tabs>
        <w:spacing w:after="0" w:line="240" w:lineRule="auto"/>
        <w:ind w:firstLine="709"/>
        <w:jc w:val="both"/>
        <w:rPr>
          <w:rFonts w:ascii="Times New Roman" w:hAnsi="Times New Roman" w:cs="Times New Roman"/>
          <w:b/>
          <w:sz w:val="24"/>
          <w:szCs w:val="24"/>
        </w:rPr>
      </w:pPr>
      <w:bookmarkStart w:id="11" w:name="_Toc500256340"/>
      <w:r>
        <w:rPr>
          <w:rFonts w:ascii="Times New Roman" w:hAnsi="Times New Roman" w:cs="Times New Roman"/>
          <w:b/>
          <w:sz w:val="24"/>
          <w:szCs w:val="24"/>
        </w:rPr>
        <w:t>5</w:t>
      </w:r>
      <w:r w:rsidR="009E307C" w:rsidRPr="009E307C">
        <w:rPr>
          <w:rFonts w:ascii="Times New Roman" w:hAnsi="Times New Roman" w:cs="Times New Roman"/>
          <w:b/>
          <w:sz w:val="24"/>
          <w:szCs w:val="24"/>
        </w:rPr>
        <w:t>.3. Процедура проведения ГВЭ в аудиториях ППЭ</w:t>
      </w:r>
      <w:bookmarkEnd w:id="11"/>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В аудиториях ППЭ обязательно ведется видеонаблюдение</w:t>
      </w:r>
      <w:r w:rsidR="007B45E5">
        <w:rPr>
          <w:rFonts w:ascii="Times New Roman" w:hAnsi="Times New Roman" w:cs="Times New Roman"/>
          <w:sz w:val="24"/>
          <w:szCs w:val="24"/>
        </w:rPr>
        <w:t xml:space="preserve"> </w:t>
      </w:r>
      <w:r w:rsidRPr="009E307C">
        <w:rPr>
          <w:rFonts w:ascii="Times New Roman" w:hAnsi="Times New Roman" w:cs="Times New Roman"/>
          <w:sz w:val="24"/>
          <w:szCs w:val="24"/>
        </w:rPr>
        <w:t>в режиме «</w:t>
      </w:r>
      <w:proofErr w:type="spellStart"/>
      <w:r w:rsidRPr="009E307C">
        <w:rPr>
          <w:rFonts w:ascii="Times New Roman" w:hAnsi="Times New Roman" w:cs="Times New Roman"/>
          <w:sz w:val="24"/>
          <w:szCs w:val="24"/>
        </w:rPr>
        <w:t>офлайн</w:t>
      </w:r>
      <w:proofErr w:type="spellEnd"/>
      <w:r w:rsidRPr="009E307C">
        <w:rPr>
          <w:rFonts w:ascii="Times New Roman" w:hAnsi="Times New Roman" w:cs="Times New Roman"/>
          <w:sz w:val="24"/>
          <w:szCs w:val="24"/>
        </w:rPr>
        <w:t xml:space="preserve">». Порядок организации видеонаблюдения в аудиториях ППЭ, в том числе в Штабе ППЭ, изложен в </w:t>
      </w:r>
      <w:r w:rsidR="007B45E5">
        <w:rPr>
          <w:rFonts w:ascii="Times New Roman" w:hAnsi="Times New Roman" w:cs="Times New Roman"/>
          <w:sz w:val="24"/>
          <w:szCs w:val="24"/>
        </w:rPr>
        <w:t>Инструкции</w:t>
      </w:r>
      <w:r w:rsidRPr="009E307C">
        <w:rPr>
          <w:rFonts w:ascii="Times New Roman" w:hAnsi="Times New Roman" w:cs="Times New Roman"/>
          <w:sz w:val="24"/>
          <w:szCs w:val="24"/>
        </w:rPr>
        <w:t xml:space="preserve"> по организации систем видеонаблюдения при проведении государственной итоговой аттестации по образовательным программам среднего общего образования</w:t>
      </w:r>
      <w:r w:rsidR="007B45E5">
        <w:rPr>
          <w:rFonts w:ascii="Times New Roman" w:hAnsi="Times New Roman" w:cs="Times New Roman"/>
          <w:sz w:val="24"/>
          <w:szCs w:val="24"/>
        </w:rPr>
        <w:t xml:space="preserve"> (Приложение № 8 к настоящему Приказу)</w:t>
      </w:r>
      <w:r w:rsidRPr="009E307C">
        <w:rPr>
          <w:rFonts w:ascii="Times New Roman" w:hAnsi="Times New Roman" w:cs="Times New Roman"/>
          <w:sz w:val="24"/>
          <w:szCs w:val="24"/>
        </w:rPr>
        <w:t>.</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Во время экзамена в каждой аудитории присутствует не менее двух организаторов. В случае необходимости временно покинуть аудиторию следует произвести замену из числа организаторов вне аудитории.</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Участники ГВЭ должны соблюдать порядок и следовать указаниям организаторов в аудитории, а организаторы - обеспечивать порядок проведения экзамена в аудитории и осуществлять </w:t>
      </w:r>
      <w:proofErr w:type="gramStart"/>
      <w:r w:rsidRPr="009E307C">
        <w:rPr>
          <w:rFonts w:ascii="Times New Roman" w:hAnsi="Times New Roman" w:cs="Times New Roman"/>
          <w:sz w:val="24"/>
          <w:szCs w:val="24"/>
        </w:rPr>
        <w:t>контроль за</w:t>
      </w:r>
      <w:proofErr w:type="gramEnd"/>
      <w:r w:rsidRPr="009E307C">
        <w:rPr>
          <w:rFonts w:ascii="Times New Roman" w:hAnsi="Times New Roman" w:cs="Times New Roman"/>
          <w:sz w:val="24"/>
          <w:szCs w:val="24"/>
        </w:rPr>
        <w:t xml:space="preserve"> порядком проведения экзамена в аудитории и вне аудитории.</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Во время экзамена на рабочем столе участника ГВЭ, помимо ЭМ, могут находиться:</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proofErr w:type="spellStart"/>
      <w:r w:rsidRPr="009E307C">
        <w:rPr>
          <w:rFonts w:ascii="Times New Roman" w:hAnsi="Times New Roman" w:cs="Times New Roman"/>
          <w:sz w:val="24"/>
          <w:szCs w:val="24"/>
        </w:rPr>
        <w:t>гелевая</w:t>
      </w:r>
      <w:proofErr w:type="spellEnd"/>
      <w:r w:rsidRPr="009E307C">
        <w:rPr>
          <w:rFonts w:ascii="Times New Roman" w:hAnsi="Times New Roman" w:cs="Times New Roman"/>
          <w:sz w:val="24"/>
          <w:szCs w:val="24"/>
        </w:rPr>
        <w:t xml:space="preserve">, капиллярная ручка с чернилами черного цвета;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документ, удостоверяющий личность;</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лекарства и питание (при необходимости);</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средства обучения и воспитания (по русскому языку – орфографические словари и толковые словари;</w:t>
      </w:r>
      <w:r w:rsidR="007B45E5">
        <w:rPr>
          <w:rFonts w:ascii="Times New Roman" w:hAnsi="Times New Roman" w:cs="Times New Roman"/>
          <w:sz w:val="24"/>
          <w:szCs w:val="24"/>
        </w:rPr>
        <w:t xml:space="preserve"> </w:t>
      </w:r>
      <w:r w:rsidRPr="009E307C">
        <w:rPr>
          <w:rFonts w:ascii="Times New Roman" w:hAnsi="Times New Roman" w:cs="Times New Roman"/>
          <w:sz w:val="24"/>
          <w:szCs w:val="24"/>
        </w:rPr>
        <w:t xml:space="preserve">по математике -  линейка; по физике – линейка и непрограммируемый калькулятор; по химии – непрограммируемый калькулятор; по географии </w:t>
      </w:r>
      <w:proofErr w:type="gramStart"/>
      <w:r w:rsidRPr="009E307C">
        <w:rPr>
          <w:rFonts w:ascii="Times New Roman" w:hAnsi="Times New Roman" w:cs="Times New Roman"/>
          <w:sz w:val="24"/>
          <w:szCs w:val="24"/>
        </w:rPr>
        <w:t>–н</w:t>
      </w:r>
      <w:proofErr w:type="gramEnd"/>
      <w:r w:rsidRPr="009E307C">
        <w:rPr>
          <w:rFonts w:ascii="Times New Roman" w:hAnsi="Times New Roman" w:cs="Times New Roman"/>
          <w:sz w:val="24"/>
          <w:szCs w:val="24"/>
        </w:rPr>
        <w:t>епрограммируемый калькулятор);</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специальные технические средства (для участников ГВЭ с ОВЗ, детей-инвалидов, инвалидов);</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черновики со штампом образовательной организации на базе, которой </w:t>
      </w:r>
      <w:proofErr w:type="gramStart"/>
      <w:r w:rsidRPr="009E307C">
        <w:rPr>
          <w:rFonts w:ascii="Times New Roman" w:hAnsi="Times New Roman" w:cs="Times New Roman"/>
          <w:sz w:val="24"/>
          <w:szCs w:val="24"/>
        </w:rPr>
        <w:t>расположен</w:t>
      </w:r>
      <w:proofErr w:type="gramEnd"/>
      <w:r w:rsidRPr="009E307C">
        <w:rPr>
          <w:rFonts w:ascii="Times New Roman" w:hAnsi="Times New Roman" w:cs="Times New Roman"/>
          <w:sz w:val="24"/>
          <w:szCs w:val="24"/>
        </w:rPr>
        <w:t xml:space="preserve"> ППЭ.</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Во время экзамена участники ГВЭ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ГВЭ оставляют документ, удостоверяющий личность, ЭМ, письменные принадлежности </w:t>
      </w:r>
      <w:proofErr w:type="spellStart"/>
      <w:r w:rsidRPr="009E307C">
        <w:rPr>
          <w:rFonts w:ascii="Times New Roman" w:hAnsi="Times New Roman" w:cs="Times New Roman"/>
          <w:sz w:val="24"/>
          <w:szCs w:val="24"/>
        </w:rPr>
        <w:t>ичерновики</w:t>
      </w:r>
      <w:proofErr w:type="spellEnd"/>
      <w:r w:rsidR="007B45E5">
        <w:rPr>
          <w:rFonts w:ascii="Times New Roman" w:hAnsi="Times New Roman" w:cs="Times New Roman"/>
          <w:sz w:val="24"/>
          <w:szCs w:val="24"/>
        </w:rPr>
        <w:t xml:space="preserve"> </w:t>
      </w:r>
      <w:r w:rsidRPr="009E307C">
        <w:rPr>
          <w:rFonts w:ascii="Times New Roman" w:hAnsi="Times New Roman" w:cs="Times New Roman"/>
          <w:sz w:val="24"/>
          <w:szCs w:val="24"/>
        </w:rPr>
        <w:t xml:space="preserve">со штампом образовательной организации, на базе которой организован ППЭ,  на рабочем столе, а организатор в аудитории проверяет комплектность  </w:t>
      </w:r>
      <w:proofErr w:type="gramStart"/>
      <w:r w:rsidRPr="009E307C">
        <w:rPr>
          <w:rFonts w:ascii="Times New Roman" w:hAnsi="Times New Roman" w:cs="Times New Roman"/>
          <w:sz w:val="24"/>
          <w:szCs w:val="24"/>
        </w:rPr>
        <w:t>оставленных</w:t>
      </w:r>
      <w:proofErr w:type="gramEnd"/>
      <w:r w:rsidRPr="009E307C">
        <w:rPr>
          <w:rFonts w:ascii="Times New Roman" w:hAnsi="Times New Roman" w:cs="Times New Roman"/>
          <w:sz w:val="24"/>
          <w:szCs w:val="24"/>
        </w:rPr>
        <w:t xml:space="preserve"> ЭМ.</w:t>
      </w:r>
    </w:p>
    <w:p w:rsidR="009E307C" w:rsidRPr="009E307C" w:rsidRDefault="007B45E5" w:rsidP="009E307C">
      <w:pPr>
        <w:tabs>
          <w:tab w:val="left" w:pos="1200"/>
        </w:tabs>
        <w:spacing w:after="0" w:line="240" w:lineRule="auto"/>
        <w:ind w:firstLine="709"/>
        <w:jc w:val="both"/>
        <w:rPr>
          <w:rFonts w:ascii="Times New Roman" w:hAnsi="Times New Roman" w:cs="Times New Roman"/>
          <w:b/>
          <w:sz w:val="24"/>
          <w:szCs w:val="24"/>
        </w:rPr>
      </w:pPr>
      <w:bookmarkStart w:id="12" w:name="_Toc500256341"/>
      <w:r w:rsidRPr="00816B32">
        <w:rPr>
          <w:rFonts w:ascii="Times New Roman" w:hAnsi="Times New Roman" w:cs="Times New Roman"/>
          <w:b/>
          <w:sz w:val="24"/>
          <w:szCs w:val="24"/>
        </w:rPr>
        <w:t>5</w:t>
      </w:r>
      <w:r w:rsidR="009E307C" w:rsidRPr="00816B32">
        <w:rPr>
          <w:rFonts w:ascii="Times New Roman" w:hAnsi="Times New Roman" w:cs="Times New Roman"/>
          <w:b/>
          <w:sz w:val="24"/>
          <w:szCs w:val="24"/>
        </w:rPr>
        <w:t>.4. Особенности процедуры проведения ГВЭ (ПИСЬМЕННАЯ ФОРМА) в аудиториях ППЭ</w:t>
      </w:r>
      <w:bookmarkEnd w:id="12"/>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Не позднее 09.45 по местному времени организаторы получают у руководителя ППЭ ЭМ в Штабе ППЭ по форме ППЭ-14-02-ГВЭ «Ведомость выдачи и возврата экзаменационных материалов по аудиториям ППЭ».</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 xml:space="preserve">Организатор в аудитории раздает участникам бланки регистрации, бланки ответов, КИМ, черновики (должны быть подготовлены заранее). До начала экзамена организаторы в аудиториях должны предупредить участников ГВЭ о ведении видеонаблюдения и провести инструктаж участников ГВЭ. </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w:t>
      </w:r>
      <w:proofErr w:type="gramStart"/>
      <w:r w:rsidRPr="009E307C">
        <w:rPr>
          <w:rFonts w:ascii="Times New Roman" w:hAnsi="Times New Roman" w:cs="Times New Roman"/>
          <w:bCs/>
          <w:sz w:val="24"/>
          <w:szCs w:val="24"/>
        </w:rPr>
        <w:t>см</w:t>
      </w:r>
      <w:proofErr w:type="gramEnd"/>
      <w:r w:rsidRPr="009E307C">
        <w:rPr>
          <w:rFonts w:ascii="Times New Roman" w:hAnsi="Times New Roman" w:cs="Times New Roman"/>
          <w:bCs/>
          <w:sz w:val="24"/>
          <w:szCs w:val="24"/>
        </w:rPr>
        <w:t xml:space="preserve">. приложение </w:t>
      </w:r>
      <w:r w:rsidR="00F01402">
        <w:rPr>
          <w:rFonts w:ascii="Times New Roman" w:hAnsi="Times New Roman" w:cs="Times New Roman"/>
          <w:bCs/>
          <w:sz w:val="24"/>
          <w:szCs w:val="24"/>
        </w:rPr>
        <w:t>№ 6 к настоящему приказу</w:t>
      </w:r>
      <w:r w:rsidRPr="009E307C">
        <w:rPr>
          <w:rFonts w:ascii="Times New Roman" w:hAnsi="Times New Roman" w:cs="Times New Roman"/>
          <w:bCs/>
          <w:sz w:val="24"/>
          <w:szCs w:val="24"/>
        </w:rPr>
        <w:t>).</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После проведения организаторами в аудитории инструктажа участники ГВЭ приступают к выполнению экзаменационной работы.</w:t>
      </w:r>
      <w:r w:rsidR="00F01402">
        <w:rPr>
          <w:rFonts w:ascii="Times New Roman" w:hAnsi="Times New Roman" w:cs="Times New Roman"/>
          <w:bCs/>
          <w:sz w:val="24"/>
          <w:szCs w:val="24"/>
        </w:rPr>
        <w:t xml:space="preserve"> </w:t>
      </w:r>
      <w:r w:rsidRPr="009E307C">
        <w:rPr>
          <w:rFonts w:ascii="Times New Roman" w:hAnsi="Times New Roman" w:cs="Times New Roman"/>
          <w:bCs/>
          <w:sz w:val="24"/>
          <w:szCs w:val="24"/>
        </w:rPr>
        <w:t>Участники при выполнении заданий вносят в бланк ответов номера заданий и ответы на задания.</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При недостатке места для ответов на основном бланке ответов, включая его оборотную сторону, участник ГВЭ должен продолжить записи на дополнительном бланке ответов, выдаваемом организатором в аудитории по требованию участника ГВЭ. Код работы на дополнительном бланке ответов не указан, при проведении экзамена код работы (вместе с номером листа) указывается участником ГВЭ при выдаче дополнительного бланка ответов участнику ГВЭ. Организатор в аудитории проверяет правильность заполнения участником ГВЭ дополнительного бланка ответов.</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Участники ГВЭ, досрочно завершившие выполнение экзаменационной работы, могут покинуть ППЭ. Организаторы в аудитории принимают от них все ЭМ.</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За 30 минут и за 5 минут до окончания выполнения экзаменационной работы организаторы сообщают участникам ГВЭ о скором завершении экзамена и напоминают о необходимости перенести ответы из черновиков со штампом образовательной организации, на базе которой организован ППЭ,  и КИМ в бланки ГВЭ.</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sz w:val="24"/>
          <w:szCs w:val="24"/>
        </w:rPr>
        <w:t>По истечении установленного времени организаторы в зоне</w:t>
      </w:r>
      <w:r w:rsidR="00716F5B">
        <w:rPr>
          <w:rFonts w:ascii="Times New Roman" w:hAnsi="Times New Roman" w:cs="Times New Roman"/>
          <w:sz w:val="24"/>
          <w:szCs w:val="24"/>
        </w:rPr>
        <w:t xml:space="preserve"> </w:t>
      </w:r>
      <w:r w:rsidRPr="009E307C">
        <w:rPr>
          <w:rFonts w:ascii="Times New Roman" w:hAnsi="Times New Roman" w:cs="Times New Roman"/>
          <w:sz w:val="24"/>
          <w:szCs w:val="24"/>
        </w:rPr>
        <w:t>видимости камер видеонаблюдения объявляют об окончании выполнения экзаменационной работы. Участники ГВЭ откладывают ЭМ, включая КИМ и черновики, на край своего рабочего стола. Организаторы в аудитории собирают ЭМ</w:t>
      </w:r>
      <w:r w:rsidR="00716F5B">
        <w:rPr>
          <w:rFonts w:ascii="Times New Roman" w:hAnsi="Times New Roman" w:cs="Times New Roman"/>
          <w:sz w:val="24"/>
          <w:szCs w:val="24"/>
        </w:rPr>
        <w:t xml:space="preserve"> </w:t>
      </w:r>
      <w:r w:rsidRPr="009E307C">
        <w:rPr>
          <w:rFonts w:ascii="Times New Roman" w:hAnsi="Times New Roman" w:cs="Times New Roman"/>
          <w:sz w:val="24"/>
          <w:szCs w:val="24"/>
        </w:rPr>
        <w:t xml:space="preserve">у участников ГВЭ. </w:t>
      </w:r>
      <w:r w:rsidRPr="009E307C">
        <w:rPr>
          <w:rFonts w:ascii="Times New Roman" w:hAnsi="Times New Roman" w:cs="Times New Roman"/>
          <w:bCs/>
          <w:sz w:val="24"/>
          <w:szCs w:val="24"/>
        </w:rPr>
        <w:t>Бланки складываются в возвратно-доставочный пакет (по порядку: сначала бланк регистрации, потом бланк ответов и дополнительный бланк ответов). Все КИМ собирают в отдельный конверт. Использованные черновики также упаковываются в отдельный конверт.</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По завершении соответствующих процедур организаторы проходят в Штаб ППЭ с ЭМ и передают ЭМ руководителю ППЭ в присутствии члена ГЭК по форме ППЭ-14-02-ГВЭ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w:t>
      </w:r>
    </w:p>
    <w:p w:rsidR="009E307C" w:rsidRPr="009E307C" w:rsidDel="00B97468"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После получения ЭМ от всех ответственных организаторов в аудитории руководитель ППЭ передает ЭМ по форме ППЭ-14-01-ГВЭ «Акт приемки-передачи экзаменационных материалов в ППЭ» члену ГЭК.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ЭМ в тот же день доставляются членами ГЭК в РЦОИ. В случае отсутствия возможности доставки в тот же день ЭМ членом ГЭК в РЦОИ, выполняется сканирование всех ЭМ ГВЭ в Штабе ППЭ в присутствии члена ГЭК и передача защищенного архива с </w:t>
      </w:r>
      <w:proofErr w:type="gramStart"/>
      <w:r w:rsidRPr="009E307C">
        <w:rPr>
          <w:rFonts w:ascii="Times New Roman" w:hAnsi="Times New Roman" w:cs="Times New Roman"/>
          <w:sz w:val="24"/>
          <w:szCs w:val="24"/>
        </w:rPr>
        <w:t>отсканированными</w:t>
      </w:r>
      <w:proofErr w:type="gramEnd"/>
      <w:r w:rsidRPr="009E307C">
        <w:rPr>
          <w:rFonts w:ascii="Times New Roman" w:hAnsi="Times New Roman" w:cs="Times New Roman"/>
          <w:sz w:val="24"/>
          <w:szCs w:val="24"/>
        </w:rPr>
        <w:t xml:space="preserve"> ЭМ в РЦОИ с учетом соблюдения условий информационной безопасности.</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Неиспользованные и использованные ЭМ, а также использованные черновики направляются </w:t>
      </w:r>
      <w:r w:rsidR="00716F5B">
        <w:rPr>
          <w:rFonts w:ascii="Times New Roman" w:hAnsi="Times New Roman" w:cs="Times New Roman"/>
          <w:sz w:val="24"/>
          <w:szCs w:val="24"/>
        </w:rPr>
        <w:t>в РЦОИ</w:t>
      </w:r>
      <w:r w:rsidRPr="009E307C">
        <w:rPr>
          <w:rFonts w:ascii="Times New Roman" w:hAnsi="Times New Roman" w:cs="Times New Roman"/>
          <w:sz w:val="24"/>
          <w:szCs w:val="24"/>
        </w:rPr>
        <w:t xml:space="preserve">.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Неиспользованные и использованные ЭМ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w:t>
      </w:r>
      <w:r w:rsidR="00716F5B">
        <w:rPr>
          <w:rFonts w:ascii="Times New Roman" w:hAnsi="Times New Roman" w:cs="Times New Roman"/>
          <w:sz w:val="24"/>
          <w:szCs w:val="24"/>
        </w:rPr>
        <w:t>департаментом образования и науки Костромской области</w:t>
      </w:r>
      <w:r w:rsidRPr="009E307C">
        <w:rPr>
          <w:rFonts w:ascii="Times New Roman" w:hAnsi="Times New Roman" w:cs="Times New Roman"/>
          <w:sz w:val="24"/>
          <w:szCs w:val="24"/>
        </w:rPr>
        <w:t>.</w:t>
      </w:r>
    </w:p>
    <w:p w:rsidR="009E307C" w:rsidRPr="009E307C" w:rsidRDefault="00716F5B" w:rsidP="009E307C">
      <w:pPr>
        <w:tabs>
          <w:tab w:val="left" w:pos="1200"/>
        </w:tabs>
        <w:spacing w:after="0" w:line="240" w:lineRule="auto"/>
        <w:ind w:firstLine="709"/>
        <w:jc w:val="both"/>
        <w:rPr>
          <w:rFonts w:ascii="Times New Roman" w:hAnsi="Times New Roman" w:cs="Times New Roman"/>
          <w:b/>
          <w:sz w:val="24"/>
          <w:szCs w:val="24"/>
        </w:rPr>
      </w:pPr>
      <w:bookmarkStart w:id="13" w:name="_Toc500256342"/>
      <w:r>
        <w:rPr>
          <w:rFonts w:ascii="Times New Roman" w:hAnsi="Times New Roman" w:cs="Times New Roman"/>
          <w:b/>
          <w:sz w:val="24"/>
          <w:szCs w:val="24"/>
        </w:rPr>
        <w:t>5</w:t>
      </w:r>
      <w:r w:rsidR="009E307C" w:rsidRPr="009E307C">
        <w:rPr>
          <w:rFonts w:ascii="Times New Roman" w:hAnsi="Times New Roman" w:cs="Times New Roman"/>
          <w:b/>
          <w:sz w:val="24"/>
          <w:szCs w:val="24"/>
        </w:rPr>
        <w:t>.5. Особенности процедуры проведения ГВЭ (УСТНАЯ ФОРМА) в аудиториях ППЭ</w:t>
      </w:r>
      <w:bookmarkEnd w:id="13"/>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При проведении ГВЭ в устной форме устные ответы обучающихся записываются на </w:t>
      </w:r>
      <w:proofErr w:type="spellStart"/>
      <w:r w:rsidRPr="009E307C">
        <w:rPr>
          <w:rFonts w:ascii="Times New Roman" w:hAnsi="Times New Roman" w:cs="Times New Roman"/>
          <w:sz w:val="24"/>
          <w:szCs w:val="24"/>
        </w:rPr>
        <w:t>аудионосители</w:t>
      </w:r>
      <w:proofErr w:type="spellEnd"/>
      <w:r w:rsidRPr="009E307C">
        <w:rPr>
          <w:rFonts w:ascii="Times New Roman" w:hAnsi="Times New Roman" w:cs="Times New Roman"/>
          <w:sz w:val="24"/>
          <w:szCs w:val="24"/>
        </w:rPr>
        <w:t xml:space="preserve"> или записываются на </w:t>
      </w:r>
      <w:proofErr w:type="spellStart"/>
      <w:r w:rsidRPr="009E307C">
        <w:rPr>
          <w:rFonts w:ascii="Times New Roman" w:hAnsi="Times New Roman" w:cs="Times New Roman"/>
          <w:sz w:val="24"/>
          <w:szCs w:val="24"/>
        </w:rPr>
        <w:t>аудионосители</w:t>
      </w:r>
      <w:proofErr w:type="spellEnd"/>
      <w:r w:rsidRPr="009E307C">
        <w:rPr>
          <w:rFonts w:ascii="Times New Roman" w:hAnsi="Times New Roman" w:cs="Times New Roman"/>
          <w:sz w:val="24"/>
          <w:szCs w:val="24"/>
        </w:rPr>
        <w:t xml:space="preserve"> с одновременным протоколированием его устных ответов. Аудитории, предназначенные для записи устных ответов, оборудуются средствами цифровой аудиозапис</w:t>
      </w:r>
      <w:proofErr w:type="gramStart"/>
      <w:r w:rsidRPr="009E307C">
        <w:rPr>
          <w:rFonts w:ascii="Times New Roman" w:hAnsi="Times New Roman" w:cs="Times New Roman"/>
          <w:sz w:val="24"/>
          <w:szCs w:val="24"/>
        </w:rPr>
        <w:t>и(</w:t>
      </w:r>
      <w:proofErr w:type="gramEnd"/>
      <w:r w:rsidRPr="009E307C">
        <w:rPr>
          <w:rFonts w:ascii="Times New Roman" w:hAnsi="Times New Roman" w:cs="Times New Roman"/>
          <w:sz w:val="24"/>
          <w:szCs w:val="24"/>
        </w:rPr>
        <w:t>в качестве оборудования для аудиозаписи могут быть использованы любые доступные средства - ноутбук, диктофон и т.д.).</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В аудитории для записи устных ответов технические специалисты или организаторы в аудитории настраивают средства цифровой аудиозаписи, чтобы осуществить качественную запись устных ответов.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В аудитории для проведения экзамена в устной форме рекомендуется выделить отдельные места для подготовки каждого участника к ответу. </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Не позднее 09.45 по местному времени организаторы получают</w:t>
      </w:r>
      <w:r w:rsidR="00716F5B">
        <w:rPr>
          <w:rFonts w:ascii="Times New Roman" w:hAnsi="Times New Roman" w:cs="Times New Roman"/>
          <w:bCs/>
          <w:sz w:val="24"/>
          <w:szCs w:val="24"/>
        </w:rPr>
        <w:t xml:space="preserve"> </w:t>
      </w:r>
      <w:r w:rsidRPr="009E307C">
        <w:rPr>
          <w:rFonts w:ascii="Times New Roman" w:hAnsi="Times New Roman" w:cs="Times New Roman"/>
          <w:bCs/>
          <w:sz w:val="24"/>
          <w:szCs w:val="24"/>
        </w:rPr>
        <w:t>у руководителя ППЭ ЭМ в Штабе ППЭ по форме ППЭ-14-02-ГВЭ «Ведомость выдачи и возврата экзаменационных материалов по аудиториям ППЭ».</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 xml:space="preserve">Организатор в аудитории раздает участникам бланки регистрации, бланки ответов, КИМ, черновики (должны быть подготовлены заранее). До начала экзамена организаторы в аудиториях должны предупредить участников ГВЭ о ведении видеонаблюдения и провести инструктаж участников ГВЭ.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Бланк ответов при проведении устного экзамена необходим для полноценной обработки комплекта бланков участника экзамена и</w:t>
      </w:r>
      <w:r w:rsidR="00716F5B">
        <w:rPr>
          <w:rFonts w:ascii="Times New Roman" w:hAnsi="Times New Roman" w:cs="Times New Roman"/>
          <w:sz w:val="24"/>
          <w:szCs w:val="24"/>
        </w:rPr>
        <w:t xml:space="preserve"> </w:t>
      </w:r>
      <w:r w:rsidRPr="009E307C">
        <w:rPr>
          <w:rFonts w:ascii="Times New Roman" w:hAnsi="Times New Roman" w:cs="Times New Roman"/>
          <w:sz w:val="24"/>
          <w:szCs w:val="24"/>
        </w:rPr>
        <w:t>не используется участников ГВЭ для записи ответов на задани</w:t>
      </w:r>
      <w:proofErr w:type="gramStart"/>
      <w:r w:rsidRPr="009E307C">
        <w:rPr>
          <w:rFonts w:ascii="Times New Roman" w:hAnsi="Times New Roman" w:cs="Times New Roman"/>
          <w:sz w:val="24"/>
          <w:szCs w:val="24"/>
        </w:rPr>
        <w:t>я(</w:t>
      </w:r>
      <w:proofErr w:type="gramEnd"/>
      <w:r w:rsidRPr="009E307C">
        <w:rPr>
          <w:rFonts w:ascii="Times New Roman" w:hAnsi="Times New Roman" w:cs="Times New Roman"/>
          <w:sz w:val="24"/>
          <w:szCs w:val="24"/>
        </w:rPr>
        <w:t xml:space="preserve">за исключением случаев, когда идет аудиозапись устных ответов участника ГВЭ с одновременным протоколированием его устных ответов). Во время проведения экзамена дополнительные бланки ответов могут быть использованы в случае осуществления аудиозаписи устных ответов участника ГВЭ с одновременным протоколированием его устных ответов.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В случае если протоколирование устных ответов не ведется, а ведется только аудиозапись ответов - участнику экзамена необходимо в области для внесения ответов вписать повторно код работы, оставшееся незаполненное место бланка ответов организаторы погашают«</w:t>
      </w:r>
      <w:r w:rsidRPr="009E307C">
        <w:rPr>
          <w:rFonts w:ascii="Times New Roman" w:hAnsi="Times New Roman" w:cs="Times New Roman"/>
          <w:sz w:val="24"/>
          <w:szCs w:val="24"/>
          <w:lang w:val="en-US"/>
        </w:rPr>
        <w:t>Z</w:t>
      </w:r>
      <w:r w:rsidRPr="009E307C">
        <w:rPr>
          <w:rFonts w:ascii="Times New Roman" w:hAnsi="Times New Roman" w:cs="Times New Roman"/>
          <w:sz w:val="24"/>
          <w:szCs w:val="24"/>
        </w:rPr>
        <w:t>», включая его оборотную сторону.</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w:t>
      </w:r>
      <w:proofErr w:type="gramStart"/>
      <w:r w:rsidRPr="009E307C">
        <w:rPr>
          <w:rFonts w:ascii="Times New Roman" w:hAnsi="Times New Roman" w:cs="Times New Roman"/>
          <w:bCs/>
          <w:sz w:val="24"/>
          <w:szCs w:val="24"/>
        </w:rPr>
        <w:t>см</w:t>
      </w:r>
      <w:proofErr w:type="gramEnd"/>
      <w:r w:rsidRPr="009E307C">
        <w:rPr>
          <w:rFonts w:ascii="Times New Roman" w:hAnsi="Times New Roman" w:cs="Times New Roman"/>
          <w:bCs/>
          <w:sz w:val="24"/>
          <w:szCs w:val="24"/>
        </w:rPr>
        <w:t xml:space="preserve">. приложение </w:t>
      </w:r>
      <w:r w:rsidR="00716F5B">
        <w:rPr>
          <w:rFonts w:ascii="Times New Roman" w:hAnsi="Times New Roman" w:cs="Times New Roman"/>
          <w:bCs/>
          <w:sz w:val="24"/>
          <w:szCs w:val="24"/>
        </w:rPr>
        <w:t>№ 6 к настоящему приказу</w:t>
      </w:r>
      <w:r w:rsidRPr="009E307C">
        <w:rPr>
          <w:rFonts w:ascii="Times New Roman" w:hAnsi="Times New Roman" w:cs="Times New Roman"/>
          <w:bCs/>
          <w:sz w:val="24"/>
          <w:szCs w:val="24"/>
        </w:rPr>
        <w:t>).</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После проведения организаторами в аудитории инструктажа участники ГВЭ приступают к работе.</w:t>
      </w:r>
      <w:r w:rsidR="00716F5B">
        <w:rPr>
          <w:rFonts w:ascii="Times New Roman" w:hAnsi="Times New Roman" w:cs="Times New Roman"/>
          <w:bCs/>
          <w:sz w:val="24"/>
          <w:szCs w:val="24"/>
        </w:rPr>
        <w:t xml:space="preserve"> </w:t>
      </w:r>
      <w:r w:rsidRPr="009E307C">
        <w:rPr>
          <w:rFonts w:ascii="Times New Roman" w:hAnsi="Times New Roman" w:cs="Times New Roman"/>
          <w:bCs/>
          <w:sz w:val="24"/>
          <w:szCs w:val="24"/>
        </w:rPr>
        <w:t xml:space="preserve">На подготовку устного ответа выпускника рекомендуется отводить от 20 до 60 минут. Данный факт необходимо учитывать при организации распределения участников ГВЭ в аудиторию.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После подготовки участника ГВЭ приглашают к средству цифровой аудиозаписи. Участник экзамена по команде организатора громко и разборчиво даёт устный ответ на задание. Продолжительность устного ответа от 5 до 25 минут.</w:t>
      </w:r>
      <w:r w:rsidR="00716F5B">
        <w:rPr>
          <w:rFonts w:ascii="Times New Roman" w:hAnsi="Times New Roman" w:cs="Times New Roman"/>
          <w:sz w:val="24"/>
          <w:szCs w:val="24"/>
        </w:rPr>
        <w:t xml:space="preserve"> </w:t>
      </w:r>
      <w:r w:rsidRPr="009E307C">
        <w:rPr>
          <w:rFonts w:ascii="Times New Roman" w:hAnsi="Times New Roman" w:cs="Times New Roman"/>
          <w:sz w:val="24"/>
          <w:szCs w:val="24"/>
        </w:rPr>
        <w:t xml:space="preserve">Во время ответа одного участника остальные участники присутствуют в аудитории.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Организатор дает </w:t>
      </w:r>
      <w:proofErr w:type="gramStart"/>
      <w:r w:rsidRPr="009E307C">
        <w:rPr>
          <w:rFonts w:ascii="Times New Roman" w:hAnsi="Times New Roman" w:cs="Times New Roman"/>
          <w:sz w:val="24"/>
          <w:szCs w:val="24"/>
        </w:rPr>
        <w:t>обучающемуся</w:t>
      </w:r>
      <w:proofErr w:type="gramEnd"/>
      <w:r w:rsidRPr="009E307C">
        <w:rPr>
          <w:rFonts w:ascii="Times New Roman" w:hAnsi="Times New Roman" w:cs="Times New Roman"/>
          <w:sz w:val="24"/>
          <w:szCs w:val="24"/>
        </w:rPr>
        <w:t xml:space="preserve"> прослушать запись его ответа и убедиться, что она произведена без технических сбоев. В случае осуществления аудиозаписи устных ответов участника ГВЭ с одновременным протоколированием его устных ответов обучающемуся предоставляется возможность ознакомиться с его запротоколированным ответом и убедиться, что он </w:t>
      </w:r>
      <w:proofErr w:type="gramStart"/>
      <w:r w:rsidRPr="009E307C">
        <w:rPr>
          <w:rFonts w:ascii="Times New Roman" w:hAnsi="Times New Roman" w:cs="Times New Roman"/>
          <w:sz w:val="24"/>
          <w:szCs w:val="24"/>
        </w:rPr>
        <w:t>записан</w:t>
      </w:r>
      <w:proofErr w:type="gramEnd"/>
      <w:r w:rsidRPr="009E307C">
        <w:rPr>
          <w:rFonts w:ascii="Times New Roman" w:hAnsi="Times New Roman" w:cs="Times New Roman"/>
          <w:sz w:val="24"/>
          <w:szCs w:val="24"/>
        </w:rPr>
        <w:t xml:space="preserve"> верно. Если вовремя записи произошел технический сбой,</w:t>
      </w:r>
      <w:r w:rsidR="006276C2">
        <w:rPr>
          <w:rFonts w:ascii="Times New Roman" w:hAnsi="Times New Roman" w:cs="Times New Roman"/>
          <w:sz w:val="24"/>
          <w:szCs w:val="24"/>
        </w:rPr>
        <w:t xml:space="preserve"> </w:t>
      </w:r>
      <w:r w:rsidRPr="009E307C">
        <w:rPr>
          <w:rFonts w:ascii="Times New Roman" w:hAnsi="Times New Roman" w:cs="Times New Roman"/>
          <w:sz w:val="24"/>
          <w:szCs w:val="24"/>
        </w:rPr>
        <w:t>принимается решение, что участник ГВЭ не закончил</w:t>
      </w:r>
      <w:r w:rsidR="006276C2">
        <w:rPr>
          <w:rFonts w:ascii="Times New Roman" w:hAnsi="Times New Roman" w:cs="Times New Roman"/>
          <w:sz w:val="24"/>
          <w:szCs w:val="24"/>
        </w:rPr>
        <w:t xml:space="preserve"> </w:t>
      </w:r>
      <w:r w:rsidRPr="009E307C">
        <w:rPr>
          <w:rFonts w:ascii="Times New Roman" w:hAnsi="Times New Roman" w:cs="Times New Roman"/>
          <w:sz w:val="24"/>
          <w:szCs w:val="24"/>
        </w:rPr>
        <w:t>экзамен по объективным причинам с оформлением соответствующего акта (форма ППЭ-22 «Акт о досрочном завершении экзамена по объективным причинам»). Указанный участник направляется на пересдачу экзамена в резервный день решением председателя ГЭК.</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После окончания экзамена в аудитории участники сдают бланки и КИМ организаторам в аудитории, которые собирают бланки и укладывают их в возвратно-доставочный пакет, при этом аудиозаписи ответов участников сохраняются техническим специалистом с присвоением в качестве имени уникального идентификатора (код работы). КИМ упаковывается в отдельный</w:t>
      </w:r>
      <w:r w:rsidR="006276C2">
        <w:rPr>
          <w:rFonts w:ascii="Times New Roman" w:hAnsi="Times New Roman" w:cs="Times New Roman"/>
          <w:bCs/>
          <w:sz w:val="24"/>
          <w:szCs w:val="24"/>
        </w:rPr>
        <w:t xml:space="preserve"> </w:t>
      </w:r>
      <w:r w:rsidRPr="009E307C">
        <w:rPr>
          <w:rFonts w:ascii="Times New Roman" w:hAnsi="Times New Roman" w:cs="Times New Roman"/>
          <w:bCs/>
          <w:sz w:val="24"/>
          <w:szCs w:val="24"/>
        </w:rPr>
        <w:t>конверт и запечатывается. Использованные черновики также упаковываются в отдельный конверт.</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По завершении соответствующих процедур организаторы в аудитории проходят в Штаб ППЭ с  ЭМ и  передают ЭМ руководителю ППЭ в присутствии члена ГЭК по форме ППЭ-14-02-ГВЭ «Ведомость выдачи и возврата экзаменационных материалов по аудиториям ППЭ». Прием ЭМ должен проводиться за специально отведенным столом, находящимся в зоне видимости камер видеонаблюдения.</w:t>
      </w:r>
    </w:p>
    <w:p w:rsidR="009E307C" w:rsidRPr="009E307C" w:rsidRDefault="009E307C" w:rsidP="009E307C">
      <w:pPr>
        <w:tabs>
          <w:tab w:val="left" w:pos="1200"/>
        </w:tabs>
        <w:spacing w:after="0" w:line="240" w:lineRule="auto"/>
        <w:ind w:firstLine="709"/>
        <w:jc w:val="both"/>
        <w:rPr>
          <w:rFonts w:ascii="Times New Roman" w:hAnsi="Times New Roman" w:cs="Times New Roman"/>
          <w:bCs/>
          <w:sz w:val="24"/>
          <w:szCs w:val="24"/>
        </w:rPr>
      </w:pPr>
      <w:r w:rsidRPr="009E307C">
        <w:rPr>
          <w:rFonts w:ascii="Times New Roman" w:hAnsi="Times New Roman" w:cs="Times New Roman"/>
          <w:bCs/>
          <w:sz w:val="24"/>
          <w:szCs w:val="24"/>
        </w:rPr>
        <w:t xml:space="preserve">Технический специалист в ППЭ осуществляет копирование всех аудиозаписей устных ответов участников в ППЭ </w:t>
      </w:r>
      <w:proofErr w:type="spellStart"/>
      <w:r w:rsidRPr="009E307C">
        <w:rPr>
          <w:rFonts w:ascii="Times New Roman" w:hAnsi="Times New Roman" w:cs="Times New Roman"/>
          <w:bCs/>
          <w:sz w:val="24"/>
          <w:szCs w:val="24"/>
        </w:rPr>
        <w:t>поаудиторно</w:t>
      </w:r>
      <w:proofErr w:type="spellEnd"/>
      <w:r w:rsidRPr="009E307C">
        <w:rPr>
          <w:rFonts w:ascii="Times New Roman" w:hAnsi="Times New Roman" w:cs="Times New Roman"/>
          <w:bCs/>
          <w:sz w:val="24"/>
          <w:szCs w:val="24"/>
        </w:rPr>
        <w:t xml:space="preserve"> на внешний носитель. По завершении записи передает внешний носитель в Штабе ППЭ руководителю ППЭ в присутствии члена ГЭК за специально отведенным столом, находящимся в зоне видимости камер видеонаблюдения.</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После получения ЭМ от всех ответственных организаторов в аудитории и технического специалиста и заполнения комплекта отчетных форм ГВЭ</w:t>
      </w:r>
      <w:r w:rsidR="006276C2">
        <w:rPr>
          <w:rFonts w:ascii="Times New Roman" w:hAnsi="Times New Roman" w:cs="Times New Roman"/>
          <w:sz w:val="24"/>
          <w:szCs w:val="24"/>
        </w:rPr>
        <w:t xml:space="preserve"> </w:t>
      </w:r>
      <w:r w:rsidRPr="009E307C">
        <w:rPr>
          <w:rFonts w:ascii="Times New Roman" w:hAnsi="Times New Roman" w:cs="Times New Roman"/>
          <w:sz w:val="24"/>
          <w:szCs w:val="24"/>
        </w:rPr>
        <w:t>руководитель ППЭ передает ЭМ по форме ППЭ-14-01-ГВЭ «Акт приемки-передачи экзаменационных материалов в ППЭ» (два экземпляра) и комплект отчетных форм ГВЭ члену ГЭК. Следует учесть, что форма ППЭ-13-02-ГВЭ-МАШ</w:t>
      </w:r>
      <w:r w:rsidR="006276C2">
        <w:rPr>
          <w:rFonts w:ascii="Times New Roman" w:hAnsi="Times New Roman" w:cs="Times New Roman"/>
          <w:sz w:val="24"/>
          <w:szCs w:val="24"/>
        </w:rPr>
        <w:t xml:space="preserve"> </w:t>
      </w:r>
      <w:r w:rsidRPr="009E307C">
        <w:rPr>
          <w:rFonts w:ascii="Times New Roman" w:hAnsi="Times New Roman" w:cs="Times New Roman"/>
          <w:sz w:val="24"/>
          <w:szCs w:val="24"/>
        </w:rPr>
        <w:t>«Сводная ведомость учета участников и использования экзаменационных материалов в ППЭ» является обязательной для заполнения и сканируется вместе с экзаменационными работами.</w:t>
      </w:r>
    </w:p>
    <w:p w:rsidR="009E307C" w:rsidRPr="009E307C" w:rsidDel="00B97468"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По завершении экзамена члены ГЭК составляют отчет о проведении ГВЭ в ППЭ (форма ППЭ-10), который в тот же день передают в ГЭК</w:t>
      </w:r>
      <w:r w:rsidRPr="009E307C">
        <w:rPr>
          <w:rFonts w:ascii="Times New Roman" w:hAnsi="Times New Roman" w:cs="Times New Roman"/>
          <w:sz w:val="24"/>
          <w:szCs w:val="24"/>
          <w:vertAlign w:val="superscript"/>
        </w:rPr>
        <w:footnoteReference w:id="3"/>
      </w:r>
      <w:r w:rsidRPr="009E307C">
        <w:rPr>
          <w:rFonts w:ascii="Times New Roman" w:hAnsi="Times New Roman" w:cs="Times New Roman"/>
          <w:sz w:val="24"/>
          <w:szCs w:val="24"/>
        </w:rPr>
        <w:t>.</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ЭМ в тот же день доставляются членами ГЭК в РЦОИ. В случае отсутствия возможности доставки в тот же день ЭМ членом ГЭК в РЦОИ, выполняется сканирование всех ЭМ ГВЭ в штабе ППЭ в присутствии члена ГЭК и передача защищенного архива с </w:t>
      </w:r>
      <w:proofErr w:type="gramStart"/>
      <w:r w:rsidRPr="009E307C">
        <w:rPr>
          <w:rFonts w:ascii="Times New Roman" w:hAnsi="Times New Roman" w:cs="Times New Roman"/>
          <w:sz w:val="24"/>
          <w:szCs w:val="24"/>
        </w:rPr>
        <w:t>отсканированными</w:t>
      </w:r>
      <w:proofErr w:type="gramEnd"/>
      <w:r w:rsidRPr="009E307C">
        <w:rPr>
          <w:rFonts w:ascii="Times New Roman" w:hAnsi="Times New Roman" w:cs="Times New Roman"/>
          <w:sz w:val="24"/>
          <w:szCs w:val="24"/>
        </w:rPr>
        <w:t xml:space="preserve"> ЭМ в РЦОИ с учетом соблюдения условий информационной безопасности.</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В ППЭ, по решению ОИВ, может осуществляться сканирование экзаменационных работ участников ГВЭ. Порядок сканирования экзаменационных работ ГВЭ и передачи их в РЦОИ аналогичен порядку сканирования ЭМ ЕГЭ. </w:t>
      </w:r>
    </w:p>
    <w:p w:rsidR="009E307C" w:rsidRPr="009E307C" w:rsidRDefault="009E307C" w:rsidP="009E307C">
      <w:pPr>
        <w:tabs>
          <w:tab w:val="left" w:pos="1200"/>
        </w:tabs>
        <w:spacing w:after="0" w:line="240" w:lineRule="auto"/>
        <w:ind w:firstLine="709"/>
        <w:jc w:val="both"/>
        <w:rPr>
          <w:rFonts w:ascii="Times New Roman" w:hAnsi="Times New Roman" w:cs="Times New Roman"/>
          <w:sz w:val="24"/>
          <w:szCs w:val="24"/>
        </w:rPr>
      </w:pPr>
      <w:r w:rsidRPr="009E307C">
        <w:rPr>
          <w:rFonts w:ascii="Times New Roman" w:hAnsi="Times New Roman" w:cs="Times New Roman"/>
          <w:sz w:val="24"/>
          <w:szCs w:val="24"/>
        </w:rPr>
        <w:t xml:space="preserve">Неиспользованные и использованные экзаменационные ЭМ, а также использованные черновики направляются </w:t>
      </w:r>
      <w:r w:rsidR="006276C2">
        <w:rPr>
          <w:rFonts w:ascii="Times New Roman" w:hAnsi="Times New Roman" w:cs="Times New Roman"/>
          <w:sz w:val="24"/>
          <w:szCs w:val="24"/>
        </w:rPr>
        <w:t>РЦОИ</w:t>
      </w:r>
      <w:r w:rsidRPr="009E307C">
        <w:rPr>
          <w:rFonts w:ascii="Times New Roman" w:hAnsi="Times New Roman" w:cs="Times New Roman"/>
          <w:sz w:val="24"/>
          <w:szCs w:val="24"/>
        </w:rPr>
        <w:t xml:space="preserve">. </w:t>
      </w:r>
    </w:p>
    <w:p w:rsidR="00D15768" w:rsidRDefault="009E307C" w:rsidP="009C1435">
      <w:pPr>
        <w:tabs>
          <w:tab w:val="left" w:pos="1200"/>
        </w:tabs>
        <w:spacing w:after="0" w:line="240" w:lineRule="auto"/>
        <w:ind w:firstLine="709"/>
        <w:jc w:val="both"/>
        <w:rPr>
          <w:rFonts w:ascii="Times New Roman" w:hAnsi="Times New Roman" w:cs="Times New Roman"/>
          <w:b/>
          <w:sz w:val="24"/>
          <w:szCs w:val="24"/>
        </w:rPr>
      </w:pPr>
      <w:r w:rsidRPr="009E307C">
        <w:rPr>
          <w:rFonts w:ascii="Times New Roman" w:hAnsi="Times New Roman" w:cs="Times New Roman"/>
          <w:sz w:val="24"/>
          <w:szCs w:val="24"/>
        </w:rPr>
        <w:t xml:space="preserve">Неиспользованные и использованные ЭМ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w:t>
      </w:r>
      <w:r w:rsidR="006276C2">
        <w:rPr>
          <w:rFonts w:ascii="Times New Roman" w:hAnsi="Times New Roman" w:cs="Times New Roman"/>
          <w:sz w:val="24"/>
          <w:szCs w:val="24"/>
        </w:rPr>
        <w:t>департаментом образования и науки Костромской области</w:t>
      </w:r>
      <w:r w:rsidRPr="009E307C">
        <w:rPr>
          <w:rFonts w:ascii="Times New Roman" w:hAnsi="Times New Roman" w:cs="Times New Roman"/>
          <w:sz w:val="24"/>
          <w:szCs w:val="24"/>
        </w:rPr>
        <w:t>.</w:t>
      </w:r>
      <w:r w:rsidR="00D15768">
        <w:rPr>
          <w:rFonts w:ascii="Times New Roman" w:hAnsi="Times New Roman" w:cs="Times New Roman"/>
          <w:b/>
          <w:sz w:val="24"/>
          <w:szCs w:val="24"/>
        </w:rPr>
        <w:br w:type="page"/>
      </w:r>
    </w:p>
    <w:p w:rsidR="00BC227A" w:rsidRPr="009B41C0" w:rsidRDefault="00D15768" w:rsidP="00345730">
      <w:pPr>
        <w:spacing w:after="0" w:line="240" w:lineRule="auto"/>
        <w:ind w:firstLine="709"/>
        <w:rPr>
          <w:rFonts w:ascii="Times New Roman" w:hAnsi="Times New Roman" w:cs="Times New Roman"/>
          <w:b/>
          <w:sz w:val="24"/>
          <w:szCs w:val="24"/>
        </w:rPr>
      </w:pPr>
      <w:bookmarkStart w:id="14" w:name="_Toc438199157"/>
      <w:bookmarkStart w:id="15" w:name="_Toc500256343"/>
      <w:bookmarkStart w:id="16" w:name="_Toc350962477"/>
      <w:bookmarkStart w:id="17" w:name="_Toc97394169"/>
      <w:r w:rsidRPr="009B41C0">
        <w:rPr>
          <w:rFonts w:ascii="Times New Roman" w:hAnsi="Times New Roman" w:cs="Times New Roman"/>
          <w:b/>
          <w:sz w:val="24"/>
          <w:szCs w:val="24"/>
        </w:rPr>
        <w:t>6</w:t>
      </w:r>
      <w:r w:rsidR="00BC227A" w:rsidRPr="009B41C0">
        <w:rPr>
          <w:rFonts w:ascii="Times New Roman" w:hAnsi="Times New Roman" w:cs="Times New Roman"/>
          <w:b/>
          <w:sz w:val="24"/>
          <w:szCs w:val="24"/>
        </w:rPr>
        <w:t>. Инструктивные материалы для лиц, привлекаемых к проведению ГВЭ в ППЭ</w:t>
      </w:r>
      <w:bookmarkEnd w:id="14"/>
      <w:bookmarkEnd w:id="15"/>
    </w:p>
    <w:p w:rsidR="00BC227A" w:rsidRPr="009B41C0" w:rsidRDefault="00D15768" w:rsidP="00345730">
      <w:pPr>
        <w:spacing w:after="0" w:line="240" w:lineRule="auto"/>
        <w:ind w:firstLine="709"/>
        <w:rPr>
          <w:rFonts w:ascii="Times New Roman" w:hAnsi="Times New Roman" w:cs="Times New Roman"/>
          <w:b/>
          <w:sz w:val="24"/>
          <w:szCs w:val="24"/>
        </w:rPr>
      </w:pPr>
      <w:bookmarkStart w:id="18" w:name="_Toc438199158"/>
      <w:bookmarkStart w:id="19" w:name="_Toc500256344"/>
      <w:r w:rsidRPr="009B41C0">
        <w:rPr>
          <w:rFonts w:ascii="Times New Roman" w:hAnsi="Times New Roman" w:cs="Times New Roman"/>
          <w:b/>
          <w:sz w:val="24"/>
          <w:szCs w:val="24"/>
        </w:rPr>
        <w:t>6</w:t>
      </w:r>
      <w:r w:rsidR="00BC227A" w:rsidRPr="009B41C0">
        <w:rPr>
          <w:rFonts w:ascii="Times New Roman" w:hAnsi="Times New Roman" w:cs="Times New Roman"/>
          <w:b/>
          <w:sz w:val="24"/>
          <w:szCs w:val="24"/>
        </w:rPr>
        <w:t>.1. Инструкция для членов ГЭК в ППЭ</w:t>
      </w:r>
      <w:bookmarkEnd w:id="16"/>
      <w:bookmarkEnd w:id="18"/>
      <w:bookmarkEnd w:id="19"/>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b/>
          <w:sz w:val="24"/>
          <w:szCs w:val="24"/>
        </w:rPr>
      </w:pPr>
      <w:bookmarkStart w:id="20" w:name="_Toc97525690"/>
      <w:bookmarkEnd w:id="17"/>
      <w:r w:rsidRPr="009B41C0">
        <w:rPr>
          <w:rFonts w:ascii="Times New Roman" w:eastAsia="Times New Roman" w:hAnsi="Times New Roman" w:cs="Times New Roman"/>
          <w:b/>
          <w:sz w:val="24"/>
          <w:szCs w:val="24"/>
        </w:rPr>
        <w:t>На подготовительном этапе проведения ГВЭ</w:t>
      </w:r>
      <w:r w:rsidR="009B41C0" w:rsidRPr="009B41C0">
        <w:rPr>
          <w:rFonts w:ascii="Times New Roman" w:eastAsia="Times New Roman" w:hAnsi="Times New Roman" w:cs="Times New Roman"/>
          <w:b/>
          <w:sz w:val="24"/>
          <w:szCs w:val="24"/>
        </w:rPr>
        <w:t xml:space="preserve"> </w:t>
      </w:r>
      <w:r w:rsidRPr="009B41C0">
        <w:rPr>
          <w:rFonts w:ascii="Times New Roman" w:eastAsia="Times New Roman" w:hAnsi="Times New Roman" w:cs="Times New Roman"/>
          <w:b/>
          <w:sz w:val="24"/>
          <w:szCs w:val="24"/>
        </w:rPr>
        <w:t xml:space="preserve">член ГЭК: </w:t>
      </w:r>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проводит проверку готовности ППЭ не </w:t>
      </w:r>
      <w:proofErr w:type="gramStart"/>
      <w:r w:rsidRPr="009B41C0">
        <w:rPr>
          <w:rFonts w:ascii="Times New Roman" w:eastAsia="Times New Roman" w:hAnsi="Times New Roman" w:cs="Times New Roman"/>
          <w:sz w:val="24"/>
          <w:szCs w:val="24"/>
        </w:rPr>
        <w:t>позднее</w:t>
      </w:r>
      <w:proofErr w:type="gramEnd"/>
      <w:r w:rsidRPr="009B41C0">
        <w:rPr>
          <w:rFonts w:ascii="Times New Roman" w:eastAsia="Times New Roman" w:hAnsi="Times New Roman" w:cs="Times New Roman"/>
          <w:sz w:val="24"/>
          <w:szCs w:val="24"/>
        </w:rPr>
        <w:t xml:space="preserve"> чем за две недели до начала экзаменов (по решению председателя ГЭК);</w:t>
      </w:r>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информируется о месте расположения ППЭ, </w:t>
      </w:r>
      <w:proofErr w:type="gramStart"/>
      <w:r w:rsidRPr="009B41C0">
        <w:rPr>
          <w:rFonts w:ascii="Times New Roman" w:eastAsia="Times New Roman" w:hAnsi="Times New Roman" w:cs="Times New Roman"/>
          <w:sz w:val="24"/>
          <w:szCs w:val="24"/>
        </w:rPr>
        <w:t>в</w:t>
      </w:r>
      <w:proofErr w:type="gramEnd"/>
      <w:r w:rsidRPr="009B41C0">
        <w:rPr>
          <w:rFonts w:ascii="Times New Roman" w:eastAsia="Times New Roman" w:hAnsi="Times New Roman" w:cs="Times New Roman"/>
          <w:sz w:val="24"/>
          <w:szCs w:val="24"/>
        </w:rPr>
        <w:t xml:space="preserve"> </w:t>
      </w:r>
      <w:proofErr w:type="gramStart"/>
      <w:r w:rsidRPr="009B41C0">
        <w:rPr>
          <w:rFonts w:ascii="Times New Roman" w:eastAsia="Times New Roman" w:hAnsi="Times New Roman" w:cs="Times New Roman"/>
          <w:sz w:val="24"/>
          <w:szCs w:val="24"/>
        </w:rPr>
        <w:t>который</w:t>
      </w:r>
      <w:proofErr w:type="gramEnd"/>
      <w:r w:rsidRPr="009B41C0">
        <w:rPr>
          <w:rFonts w:ascii="Times New Roman" w:eastAsia="Times New Roman" w:hAnsi="Times New Roman" w:cs="Times New Roman"/>
          <w:sz w:val="24"/>
          <w:szCs w:val="24"/>
        </w:rPr>
        <w:t xml:space="preserve"> он направляется, не ранее чем за три рабочих дня до проведения экзамена по соответствующему учебному предмету.</w:t>
      </w:r>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b/>
          <w:sz w:val="24"/>
          <w:szCs w:val="24"/>
        </w:rPr>
      </w:pPr>
      <w:r w:rsidRPr="009B41C0">
        <w:rPr>
          <w:rFonts w:ascii="Times New Roman" w:eastAsia="Times New Roman" w:hAnsi="Times New Roman" w:cs="Times New Roman"/>
          <w:b/>
          <w:sz w:val="24"/>
          <w:szCs w:val="24"/>
        </w:rPr>
        <w:t>На этапе проведения ГВЭ</w:t>
      </w:r>
      <w:r w:rsidR="009B41C0" w:rsidRPr="009B41C0">
        <w:rPr>
          <w:rFonts w:ascii="Times New Roman" w:eastAsia="Times New Roman" w:hAnsi="Times New Roman" w:cs="Times New Roman"/>
          <w:b/>
          <w:sz w:val="24"/>
          <w:szCs w:val="24"/>
        </w:rPr>
        <w:t xml:space="preserve"> </w:t>
      </w:r>
      <w:r w:rsidRPr="009B41C0">
        <w:rPr>
          <w:rFonts w:ascii="Times New Roman" w:eastAsia="Times New Roman" w:hAnsi="Times New Roman" w:cs="Times New Roman"/>
          <w:b/>
          <w:sz w:val="24"/>
          <w:szCs w:val="24"/>
        </w:rPr>
        <w:t>член ГЭК:</w:t>
      </w:r>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sz w:val="24"/>
          <w:szCs w:val="24"/>
        </w:rPr>
      </w:pPr>
      <w:proofErr w:type="gramStart"/>
      <w:r w:rsidRPr="009B41C0">
        <w:rPr>
          <w:rFonts w:ascii="Times New Roman" w:eastAsia="Times New Roman" w:hAnsi="Times New Roman" w:cs="Times New Roman"/>
          <w:sz w:val="24"/>
          <w:szCs w:val="24"/>
        </w:rPr>
        <w:t xml:space="preserve">обеспечивает доставку ЭМ в ППЭ в день проведения экзамена (в случае если по решению </w:t>
      </w:r>
      <w:r w:rsidR="009B41C0" w:rsidRPr="009B41C0">
        <w:rPr>
          <w:rFonts w:ascii="Times New Roman" w:eastAsia="Times New Roman" w:hAnsi="Times New Roman" w:cs="Times New Roman"/>
          <w:sz w:val="24"/>
          <w:szCs w:val="24"/>
        </w:rPr>
        <w:t>департамента образования и науки Костромской области</w:t>
      </w:r>
      <w:r w:rsidRPr="009B41C0">
        <w:rPr>
          <w:rFonts w:ascii="Times New Roman" w:eastAsia="Times New Roman" w:hAnsi="Times New Roman" w:cs="Times New Roman"/>
          <w:sz w:val="24"/>
          <w:szCs w:val="24"/>
        </w:rPr>
        <w:t xml:space="preserve"> ЭМ доставляются членами ГЭК в ППЭ) или присутствует и осуществляет контроль при организации печати ЭМ в Штабе ППЭ из файлов, полученных из РЦОИ (в случае если по решению </w:t>
      </w:r>
      <w:r w:rsidR="009C1435">
        <w:rPr>
          <w:rFonts w:ascii="Times New Roman" w:eastAsia="Times New Roman" w:hAnsi="Times New Roman" w:cs="Times New Roman"/>
          <w:sz w:val="24"/>
          <w:szCs w:val="24"/>
        </w:rPr>
        <w:t>ДОН</w:t>
      </w:r>
      <w:r w:rsidRPr="009B41C0">
        <w:rPr>
          <w:rFonts w:ascii="Times New Roman" w:eastAsia="Times New Roman" w:hAnsi="Times New Roman" w:cs="Times New Roman"/>
          <w:sz w:val="24"/>
          <w:szCs w:val="24"/>
        </w:rPr>
        <w:t xml:space="preserve"> ЭМ печатаются в ППЭ);</w:t>
      </w:r>
      <w:proofErr w:type="gramEnd"/>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i/>
          <w:sz w:val="24"/>
          <w:szCs w:val="24"/>
        </w:rPr>
      </w:pPr>
      <w:r w:rsidRPr="009B41C0">
        <w:rPr>
          <w:rFonts w:ascii="Times New Roman" w:eastAsia="Times New Roman" w:hAnsi="Times New Roman" w:cs="Times New Roman"/>
          <w:sz w:val="24"/>
          <w:szCs w:val="24"/>
        </w:rPr>
        <w:t>передает ЭМ руководителю ППЭ в Штабе ППЭ по форме ППЭ-14-01-ГВЭ «Акт приема-передачи экзаменационных материалов в ППЭ»</w:t>
      </w:r>
      <w:r w:rsidRPr="009B41C0">
        <w:rPr>
          <w:rFonts w:ascii="Times New Roman" w:eastAsia="Times New Roman" w:hAnsi="Times New Roman" w:cs="Times New Roman"/>
          <w:i/>
          <w:sz w:val="24"/>
          <w:szCs w:val="24"/>
        </w:rPr>
        <w:t>;</w:t>
      </w:r>
    </w:p>
    <w:p w:rsidR="00BC227A" w:rsidRPr="009B41C0" w:rsidRDefault="00BC227A" w:rsidP="00BC227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присутствует при проведении руководителем ППЭ инструктажа организаторов ППЭ, который проводится не ранее 8.15 по местному времени;</w:t>
      </w:r>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присутствует при заполнении сопровождающим формы ППЭ-20 «Акт об идентификации личности участника ГИА» в случае отсутствия у обучающегося документа, удостоверяющего личность;  </w:t>
      </w:r>
    </w:p>
    <w:p w:rsidR="00BC227A" w:rsidRPr="009B41C0" w:rsidRDefault="00BC227A" w:rsidP="00BC227A">
      <w:pPr>
        <w:tabs>
          <w:tab w:val="left" w:pos="993"/>
        </w:tabs>
        <w:spacing w:after="0" w:line="240" w:lineRule="auto"/>
        <w:ind w:firstLine="709"/>
        <w:jc w:val="both"/>
        <w:rPr>
          <w:rFonts w:ascii="Times New Roman" w:eastAsia="Calibri" w:hAnsi="Times New Roman" w:cs="Times New Roman"/>
          <w:sz w:val="24"/>
          <w:szCs w:val="24"/>
          <w:u w:val="single"/>
        </w:rPr>
      </w:pPr>
      <w:r w:rsidRPr="009B41C0">
        <w:rPr>
          <w:rFonts w:ascii="Times New Roman" w:eastAsia="Times New Roman" w:hAnsi="Times New Roman" w:cs="Times New Roman"/>
          <w:sz w:val="24"/>
          <w:szCs w:val="24"/>
        </w:rPr>
        <w:t>контролирует соблюдение порядка проведения ГИА в ППЭ</w:t>
      </w:r>
      <w:r w:rsidRPr="009B41C0">
        <w:rPr>
          <w:rFonts w:ascii="Times New Roman" w:eastAsia="Calibri" w:hAnsi="Times New Roman" w:cs="Times New Roman"/>
          <w:sz w:val="24"/>
          <w:szCs w:val="24"/>
        </w:rPr>
        <w:t>;</w:t>
      </w:r>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оказывает содействие руководителю ППЭ в решении возникающих в процессе экзамена ситуаций, не регламентированных нормативными правовыми актами и настоящей Инструкцией; </w:t>
      </w:r>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в случае принятия решения об удалении с экзамена участника ГВЭ совместно с руководителем ППЭ и ответственным организатором в аудитории заполняет форму ППЭ-21 «Акт об удалении участника ГИА с экзамена» в Штабе ППЭ в зоне видимости камер видеонаблюдения;</w:t>
      </w:r>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по приглашению организатора вне аудитории приходит в медицинский кабинет (в случае если участник ГВЭ по состоянию здоровья или другим объективным причинам не может завершить выполнение экзаменационной работы) для контроля подтверждения (</w:t>
      </w:r>
      <w:proofErr w:type="spellStart"/>
      <w:r w:rsidRPr="009B41C0">
        <w:rPr>
          <w:rFonts w:ascii="Times New Roman" w:eastAsia="Times New Roman" w:hAnsi="Times New Roman" w:cs="Times New Roman"/>
          <w:sz w:val="24"/>
          <w:szCs w:val="24"/>
        </w:rPr>
        <w:t>неподтверждения</w:t>
      </w:r>
      <w:proofErr w:type="spellEnd"/>
      <w:r w:rsidRPr="009B41C0">
        <w:rPr>
          <w:rFonts w:ascii="Times New Roman" w:eastAsia="Times New Roman" w:hAnsi="Times New Roman" w:cs="Times New Roman"/>
          <w:sz w:val="24"/>
          <w:szCs w:val="24"/>
        </w:rPr>
        <w:t>) медицинским работником ухудшения состояния здоровья участника ГВЭ;</w:t>
      </w:r>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в случае технического сбоя при сдаче ГВЭ в устной форме, подтверждения медицинским работником ухудшения состояния здоровья участника ГВЭ и при согласии участника ГВЭ досрочно завершить экзамен  совместно с медицинским работником заполнить соответствующие поля формы ППЭ-22 «Акт о досрочном завершении экзамена по объективным причинам» в медицинском кабинете. Ответственный организатор в аудитории и руководитель ППЭ ставят свою подпись в указанном акте; </w:t>
      </w:r>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proofErr w:type="gramStart"/>
      <w:r w:rsidRPr="009B41C0">
        <w:rPr>
          <w:rFonts w:ascii="Times New Roman" w:eastAsia="Times New Roman" w:hAnsi="Times New Roman" w:cs="Times New Roman"/>
          <w:sz w:val="24"/>
          <w:szCs w:val="24"/>
        </w:rPr>
        <w:t>в случае заполнения форм ППЭ-21 «Акт об удалении участника ГИА с экзамена» и (или) ППЭ-22 «Акт о досрочном завершении экзамена по объективным причинам» осуществляет контроль наличия соответствующих отметок, поставленных ответственным организатором в аудитории («Удален с экзамена в связи с нарушением порядка проведения экзамена» и (или) «Не закончил экзамен по уважительной причине»), в бланках регистрации таких участников ГВЭ;</w:t>
      </w:r>
      <w:proofErr w:type="gramEnd"/>
    </w:p>
    <w:p w:rsidR="00BC227A" w:rsidRPr="009B41C0" w:rsidRDefault="00BC227A" w:rsidP="00BC227A">
      <w:pPr>
        <w:tabs>
          <w:tab w:val="left" w:pos="993"/>
        </w:tabs>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принимает от участника ГВЭ апелляцию о нарушении установленного порядка проведения ГИА в двух экземплярах по форме ППЭ-02 в Штабе ППЭ в зоне видимости камер видеонаблюдения;</w:t>
      </w:r>
    </w:p>
    <w:p w:rsidR="00BC227A" w:rsidRPr="009B41C0" w:rsidRDefault="00BC227A" w:rsidP="00BC227A">
      <w:pPr>
        <w:autoSpaceDE w:val="0"/>
        <w:autoSpaceDN w:val="0"/>
        <w:adjustRightInd w:val="0"/>
        <w:spacing w:after="0" w:line="240" w:lineRule="auto"/>
        <w:ind w:firstLine="709"/>
        <w:jc w:val="both"/>
        <w:rPr>
          <w:rFonts w:ascii="Times New Roman" w:eastAsia="Calibri" w:hAnsi="Times New Roman" w:cs="Times New Roman"/>
          <w:sz w:val="24"/>
          <w:szCs w:val="24"/>
        </w:rPr>
      </w:pPr>
      <w:r w:rsidRPr="009B41C0">
        <w:rPr>
          <w:rFonts w:ascii="Times New Roman" w:eastAsia="Calibri" w:hAnsi="Times New Roman" w:cs="Times New Roman"/>
          <w:sz w:val="24"/>
          <w:szCs w:val="24"/>
        </w:rPr>
        <w:t xml:space="preserve">организует проведение проверки изложенных в апелляции сведений о нарушении порядка проведения ГИА при участии организаторов в </w:t>
      </w:r>
      <w:proofErr w:type="spellStart"/>
      <w:r w:rsidRPr="009B41C0">
        <w:rPr>
          <w:rFonts w:ascii="Times New Roman" w:eastAsia="Calibri" w:hAnsi="Times New Roman" w:cs="Times New Roman"/>
          <w:sz w:val="24"/>
          <w:szCs w:val="24"/>
        </w:rPr>
        <w:t>аудитории</w:t>
      </w:r>
      <w:proofErr w:type="gramStart"/>
      <w:r w:rsidRPr="009B41C0">
        <w:rPr>
          <w:rFonts w:ascii="Times New Roman" w:eastAsia="Calibri" w:hAnsi="Times New Roman" w:cs="Times New Roman"/>
          <w:sz w:val="24"/>
          <w:szCs w:val="24"/>
        </w:rPr>
        <w:t>,н</w:t>
      </w:r>
      <w:proofErr w:type="gramEnd"/>
      <w:r w:rsidRPr="009B41C0">
        <w:rPr>
          <w:rFonts w:ascii="Times New Roman" w:eastAsia="Calibri" w:hAnsi="Times New Roman" w:cs="Times New Roman"/>
          <w:sz w:val="24"/>
          <w:szCs w:val="24"/>
        </w:rPr>
        <w:t>е</w:t>
      </w:r>
      <w:proofErr w:type="spellEnd"/>
      <w:r w:rsidRPr="009B41C0">
        <w:rPr>
          <w:rFonts w:ascii="Times New Roman" w:eastAsia="Calibri" w:hAnsi="Times New Roman" w:cs="Times New Roman"/>
          <w:sz w:val="24"/>
          <w:szCs w:val="24"/>
        </w:rPr>
        <w:t xml:space="preserve"> задействованных в аудитории, в которой сдавал экзамен участник экзамена, технических специалистов, ассистентов, общественных наблюдателей (при наличии), сотрудников, осуществляющих охрану правопорядка, и (или) сотрудников органов внутренних дел (полиции), медицинских работников и заполняет </w:t>
      </w:r>
      <w:r w:rsidRPr="009B41C0">
        <w:rPr>
          <w:rFonts w:ascii="Times New Roman" w:eastAsia="Times New Roman" w:hAnsi="Times New Roman" w:cs="Times New Roman"/>
          <w:sz w:val="24"/>
          <w:szCs w:val="24"/>
        </w:rPr>
        <w:t xml:space="preserve">форму ППЭ-03 </w:t>
      </w:r>
      <w:r w:rsidRPr="009B41C0">
        <w:rPr>
          <w:rFonts w:ascii="Times New Roman" w:eastAsia="Calibri" w:hAnsi="Times New Roman" w:cs="Times New Roman"/>
          <w:sz w:val="24"/>
          <w:szCs w:val="24"/>
        </w:rPr>
        <w:t>«П</w:t>
      </w:r>
      <w:r w:rsidRPr="009B41C0">
        <w:rPr>
          <w:rFonts w:ascii="Times New Roman" w:eastAsia="Times New Roman" w:hAnsi="Times New Roman" w:cs="Times New Roman"/>
          <w:sz w:val="24"/>
          <w:szCs w:val="24"/>
        </w:rPr>
        <w:t>ротокол рассмотрения апелляции о нарушении установленного Порядка проведения ГИА»в</w:t>
      </w:r>
      <w:r w:rsidRPr="009B41C0">
        <w:rPr>
          <w:rFonts w:ascii="Times New Roman" w:eastAsia="Calibri" w:hAnsi="Times New Roman" w:cs="Times New Roman"/>
          <w:sz w:val="24"/>
          <w:szCs w:val="24"/>
        </w:rPr>
        <w:t xml:space="preserve"> </w:t>
      </w:r>
      <w:r w:rsidRPr="009B41C0">
        <w:rPr>
          <w:rFonts w:ascii="Times New Roman" w:eastAsia="Times New Roman" w:hAnsi="Times New Roman" w:cs="Times New Roman"/>
          <w:sz w:val="24"/>
          <w:szCs w:val="24"/>
        </w:rPr>
        <w:t xml:space="preserve">Штабе ППЭ в зоне видимости камер видеонаблюдения; </w:t>
      </w:r>
    </w:p>
    <w:p w:rsidR="00BC227A" w:rsidRPr="001249DA" w:rsidRDefault="00BC227A" w:rsidP="00BC227A">
      <w:pPr>
        <w:spacing w:after="0" w:line="240" w:lineRule="auto"/>
        <w:ind w:firstLine="709"/>
        <w:jc w:val="both"/>
        <w:rPr>
          <w:rFonts w:ascii="Times New Roman" w:eastAsia="Times New Roman" w:hAnsi="Times New Roman" w:cs="Times New Roman"/>
          <w:sz w:val="26"/>
          <w:szCs w:val="26"/>
        </w:rPr>
      </w:pPr>
      <w:proofErr w:type="gramStart"/>
      <w:r w:rsidRPr="009B41C0">
        <w:rPr>
          <w:rFonts w:ascii="Times New Roman" w:eastAsia="Times New Roman" w:hAnsi="Times New Roman" w:cs="Times New Roman"/>
          <w:sz w:val="24"/>
          <w:szCs w:val="24"/>
        </w:rPr>
        <w:t>принимает решение об остановке экзамена в ППЭ или в отдельных аудиториях ППЭ по согласованию с председателем ГЭК (заместителем председателя ГЭК) 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 а также при форс-мажорных обстоятельствах с последующим составлением соответствующих актов в свободной форме.</w:t>
      </w:r>
      <w:proofErr w:type="gramEnd"/>
    </w:p>
    <w:tbl>
      <w:tblPr>
        <w:tblpPr w:leftFromText="180" w:rightFromText="180" w:vertAnchor="text" w:horzAnchor="margin" w:tblpX="108" w:tblpY="23"/>
        <w:tblW w:w="0" w:type="auto"/>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713"/>
      </w:tblGrid>
      <w:tr w:rsidR="00BC227A" w:rsidRPr="009B41C0" w:rsidTr="00BC227A">
        <w:trPr>
          <w:trHeight w:val="1087"/>
        </w:trPr>
        <w:tc>
          <w:tcPr>
            <w:tcW w:w="9713" w:type="dxa"/>
            <w:tcBorders>
              <w:top w:val="dashed" w:sz="12" w:space="0" w:color="auto"/>
              <w:left w:val="dashed" w:sz="12" w:space="0" w:color="auto"/>
              <w:bottom w:val="dashed" w:sz="12" w:space="0" w:color="auto"/>
              <w:right w:val="dashed" w:sz="12" w:space="0" w:color="auto"/>
            </w:tcBorders>
            <w:hideMark/>
          </w:tcPr>
          <w:p w:rsidR="00BC227A" w:rsidRPr="009B41C0" w:rsidRDefault="00BC227A" w:rsidP="00BC227A">
            <w:pPr>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Члену ГЭК необходимо помнить, что экзамен проводится в спокойной и доброжелательной обстановке.</w:t>
            </w:r>
          </w:p>
          <w:p w:rsidR="00BC227A" w:rsidRPr="009B41C0" w:rsidRDefault="00BC227A" w:rsidP="00BC227A">
            <w:pPr>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В день проведения экзамена члену ГЭК в ППЭ </w:t>
            </w:r>
            <w:r w:rsidRPr="009B41C0">
              <w:rPr>
                <w:rFonts w:ascii="Times New Roman" w:eastAsia="Times New Roman" w:hAnsi="Times New Roman" w:cs="Times New Roman"/>
                <w:b/>
                <w:sz w:val="24"/>
                <w:szCs w:val="24"/>
              </w:rPr>
              <w:t>запрещается:</w:t>
            </w:r>
          </w:p>
          <w:p w:rsidR="00BC227A" w:rsidRPr="009B41C0" w:rsidRDefault="00BC227A" w:rsidP="00BC227A">
            <w:pPr>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а)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BC227A" w:rsidRPr="009B41C0" w:rsidRDefault="00BC227A" w:rsidP="009B41C0">
            <w:pPr>
              <w:spacing w:after="0" w:line="240" w:lineRule="auto"/>
              <w:ind w:firstLine="709"/>
              <w:jc w:val="both"/>
              <w:rPr>
                <w:rFonts w:ascii="Times New Roman" w:eastAsia="Times New Roman" w:hAnsi="Times New Roman" w:cs="Times New Roman"/>
                <w:sz w:val="24"/>
                <w:szCs w:val="24"/>
              </w:rPr>
            </w:pPr>
            <w:r w:rsidRPr="009B41C0">
              <w:rPr>
                <w:rFonts w:ascii="Times New Roman" w:eastAsia="Times New Roman" w:hAnsi="Times New Roman" w:cs="Times New Roman"/>
                <w:sz w:val="24"/>
                <w:szCs w:val="24"/>
              </w:rPr>
              <w:t xml:space="preserve">б) </w:t>
            </w:r>
            <w:r w:rsidRPr="009B41C0">
              <w:rPr>
                <w:rFonts w:ascii="Times New Roman" w:eastAsia="Calibri" w:hAnsi="Times New Roman" w:cs="Times New Roman"/>
                <w:sz w:val="24"/>
                <w:szCs w:val="24"/>
              </w:rPr>
              <w:t xml:space="preserve"> пользоваться </w:t>
            </w:r>
            <w:r w:rsidRPr="009B41C0">
              <w:rPr>
                <w:rFonts w:ascii="Times New Roman" w:eastAsia="Times New Roman" w:hAnsi="Times New Roman" w:cs="Times New Roman"/>
                <w:sz w:val="24"/>
                <w:szCs w:val="24"/>
              </w:rPr>
              <w:t>средствами связи</w:t>
            </w:r>
            <w:r w:rsidR="009B41C0">
              <w:rPr>
                <w:rFonts w:ascii="Times New Roman" w:eastAsia="Times New Roman" w:hAnsi="Times New Roman" w:cs="Times New Roman"/>
                <w:sz w:val="24"/>
                <w:szCs w:val="24"/>
              </w:rPr>
              <w:t xml:space="preserve"> </w:t>
            </w:r>
            <w:r w:rsidRPr="009B41C0">
              <w:rPr>
                <w:rFonts w:ascii="Times New Roman" w:eastAsia="Times New Roman" w:hAnsi="Times New Roman" w:cs="Times New Roman"/>
                <w:sz w:val="24"/>
                <w:szCs w:val="24"/>
              </w:rPr>
              <w:t>вне Штаба ППЭ (пользование средствами связи допускается только в Штабе ППЭ в случае служебной необходимости).</w:t>
            </w:r>
          </w:p>
        </w:tc>
      </w:tr>
    </w:tbl>
    <w:p w:rsidR="00BC227A" w:rsidRPr="00C5204B" w:rsidRDefault="00BC227A" w:rsidP="00BC227A">
      <w:pPr>
        <w:spacing w:after="0" w:line="240" w:lineRule="auto"/>
        <w:ind w:firstLine="709"/>
        <w:jc w:val="both"/>
        <w:rPr>
          <w:rFonts w:ascii="Times New Roman" w:eastAsia="Times New Roman" w:hAnsi="Times New Roman" w:cs="Times New Roman"/>
          <w:b/>
          <w:spacing w:val="-6"/>
          <w:sz w:val="24"/>
          <w:szCs w:val="24"/>
        </w:rPr>
      </w:pPr>
      <w:r w:rsidRPr="00C5204B">
        <w:rPr>
          <w:rFonts w:ascii="Times New Roman" w:eastAsia="Times New Roman" w:hAnsi="Times New Roman" w:cs="Times New Roman"/>
          <w:b/>
          <w:spacing w:val="-6"/>
          <w:sz w:val="24"/>
          <w:szCs w:val="24"/>
        </w:rPr>
        <w:t>По окончании проведения ГВЭ член ГЭК:</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b/>
          <w:spacing w:val="-6"/>
          <w:sz w:val="24"/>
          <w:szCs w:val="24"/>
        </w:rPr>
        <w:t xml:space="preserve">осуществляет </w:t>
      </w:r>
      <w:proofErr w:type="gramStart"/>
      <w:r w:rsidRPr="00C5204B">
        <w:rPr>
          <w:rFonts w:ascii="Times New Roman" w:eastAsia="Times New Roman" w:hAnsi="Times New Roman" w:cs="Times New Roman"/>
          <w:b/>
          <w:spacing w:val="-6"/>
          <w:sz w:val="24"/>
          <w:szCs w:val="24"/>
        </w:rPr>
        <w:t>контроль за</w:t>
      </w:r>
      <w:proofErr w:type="gramEnd"/>
      <w:r w:rsidRPr="00C5204B">
        <w:rPr>
          <w:rFonts w:ascii="Times New Roman" w:eastAsia="Times New Roman" w:hAnsi="Times New Roman" w:cs="Times New Roman"/>
          <w:b/>
          <w:spacing w:val="-6"/>
          <w:sz w:val="24"/>
          <w:szCs w:val="24"/>
        </w:rPr>
        <w:t xml:space="preserve"> получением ЭМ руководителем ППЭ от ответственных организаторов в Штабе ППЭ за специально подготовленным столом, находящимся в зоне видимости камер видеонаблюдения</w:t>
      </w:r>
      <w:r w:rsidRPr="00C5204B">
        <w:rPr>
          <w:rFonts w:ascii="Times New Roman" w:eastAsia="Times New Roman" w:hAnsi="Times New Roman" w:cs="Times New Roman"/>
          <w:spacing w:val="-6"/>
          <w:sz w:val="24"/>
          <w:szCs w:val="24"/>
        </w:rPr>
        <w:t>:</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запечатанного возвратного доставочного пакета с бланками ГВЭ;</w:t>
      </w:r>
    </w:p>
    <w:p w:rsidR="00BC227A" w:rsidRPr="00C5204B" w:rsidRDefault="00BC227A" w:rsidP="00BC227A">
      <w:pPr>
        <w:spacing w:after="0" w:line="240" w:lineRule="auto"/>
        <w:ind w:firstLine="709"/>
        <w:jc w:val="both"/>
        <w:rPr>
          <w:rFonts w:ascii="Times New Roman" w:eastAsia="Calibri" w:hAnsi="Times New Roman" w:cs="Times New Roman"/>
          <w:i/>
          <w:sz w:val="24"/>
          <w:szCs w:val="24"/>
        </w:rPr>
      </w:pPr>
      <w:r w:rsidRPr="00C5204B">
        <w:rPr>
          <w:rFonts w:ascii="Times New Roman" w:eastAsia="Calibri" w:hAnsi="Times New Roman" w:cs="Times New Roman"/>
          <w:i/>
          <w:sz w:val="24"/>
          <w:szCs w:val="24"/>
        </w:rPr>
        <w:t>(на возвратном доставочном пакете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ГВЭ, форма ГВЭ (письменная или устная);</w:t>
      </w:r>
    </w:p>
    <w:p w:rsidR="00BC227A" w:rsidRPr="00C5204B" w:rsidRDefault="00BC227A" w:rsidP="00BC227A">
      <w:pPr>
        <w:spacing w:after="0" w:line="240" w:lineRule="auto"/>
        <w:ind w:firstLine="709"/>
        <w:jc w:val="both"/>
        <w:rPr>
          <w:rFonts w:ascii="Times New Roman" w:eastAsia="Calibri" w:hAnsi="Times New Roman" w:cs="Times New Roman"/>
          <w:sz w:val="24"/>
          <w:szCs w:val="24"/>
        </w:rPr>
      </w:pPr>
      <w:r w:rsidRPr="00C5204B">
        <w:rPr>
          <w:rFonts w:ascii="Times New Roman" w:eastAsia="Calibri" w:hAnsi="Times New Roman" w:cs="Times New Roman"/>
          <w:sz w:val="24"/>
          <w:szCs w:val="24"/>
        </w:rPr>
        <w:t xml:space="preserve">запечатанного конверта </w:t>
      </w:r>
      <w:proofErr w:type="gramStart"/>
      <w:r w:rsidRPr="00C5204B">
        <w:rPr>
          <w:rFonts w:ascii="Times New Roman" w:eastAsia="Calibri" w:hAnsi="Times New Roman" w:cs="Times New Roman"/>
          <w:sz w:val="24"/>
          <w:szCs w:val="24"/>
        </w:rPr>
        <w:t>с</w:t>
      </w:r>
      <w:proofErr w:type="gramEnd"/>
      <w:r w:rsidRPr="00C5204B">
        <w:rPr>
          <w:rFonts w:ascii="Times New Roman" w:eastAsia="Calibri" w:hAnsi="Times New Roman" w:cs="Times New Roman"/>
          <w:sz w:val="24"/>
          <w:szCs w:val="24"/>
        </w:rPr>
        <w:t xml:space="preserve"> КИМ ГВЭ;</w:t>
      </w:r>
    </w:p>
    <w:p w:rsidR="00BC227A" w:rsidRPr="00C5204B" w:rsidRDefault="00BC227A" w:rsidP="00BC227A">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запечатанного конверта с использованными черновиками;</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а</w:t>
      </w:r>
      <w:r w:rsidR="009C1435">
        <w:rPr>
          <w:rFonts w:ascii="Times New Roman" w:eastAsia="Times New Roman" w:hAnsi="Times New Roman" w:cs="Times New Roman"/>
          <w:spacing w:val="-6"/>
          <w:sz w:val="24"/>
          <w:szCs w:val="24"/>
        </w:rPr>
        <w:t xml:space="preserve"> </w:t>
      </w:r>
      <w:r w:rsidRPr="00C5204B">
        <w:rPr>
          <w:rFonts w:ascii="Times New Roman" w:eastAsia="Times New Roman" w:hAnsi="Times New Roman" w:cs="Times New Roman"/>
          <w:spacing w:val="-6"/>
          <w:sz w:val="24"/>
          <w:szCs w:val="24"/>
        </w:rPr>
        <w:t>также:</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формы ППЭ-05-02-ГВЭ «Протокол проведения ГВЭ в аудитории»;</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формы ППЭ-12-02 «Ведомость коррекции персональных данных участников ГИА в аудитории»;</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формы ППЭ-12-04-МАШ</w:t>
      </w:r>
      <w:r w:rsidRPr="00C5204B">
        <w:rPr>
          <w:rFonts w:ascii="Times New Roman" w:eastAsia="Times New Roman" w:hAnsi="Times New Roman" w:cs="Times New Roman"/>
          <w:spacing w:val="-6"/>
          <w:sz w:val="24"/>
          <w:szCs w:val="24"/>
        </w:rPr>
        <w:tab/>
        <w:t>«Ведомость учета времени отсутствия участников ГИА в аудитории»;</w:t>
      </w:r>
    </w:p>
    <w:p w:rsidR="00BC227A" w:rsidRPr="00C5204B" w:rsidRDefault="00BC227A" w:rsidP="00BC227A">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неиспользованные дополнительные бланки ответов ГВЭ;</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неиспользованные черновики;</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proofErr w:type="spellStart"/>
      <w:r w:rsidRPr="00C5204B">
        <w:rPr>
          <w:rFonts w:ascii="Times New Roman" w:eastAsia="Times New Roman" w:hAnsi="Times New Roman" w:cs="Times New Roman"/>
          <w:spacing w:val="-6"/>
          <w:sz w:val="24"/>
          <w:szCs w:val="24"/>
        </w:rPr>
        <w:t>неиспользованныекомплекты</w:t>
      </w:r>
      <w:proofErr w:type="spellEnd"/>
      <w:r w:rsidRPr="00C5204B">
        <w:rPr>
          <w:rFonts w:ascii="Times New Roman" w:eastAsia="Times New Roman" w:hAnsi="Times New Roman" w:cs="Times New Roman"/>
          <w:spacing w:val="-6"/>
          <w:sz w:val="24"/>
          <w:szCs w:val="24"/>
        </w:rPr>
        <w:t xml:space="preserve"> бланков ГВЭ;</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служебные записки (при наличии).</w:t>
      </w:r>
    </w:p>
    <w:p w:rsidR="00BC227A" w:rsidRPr="00C5204B" w:rsidRDefault="00BC227A" w:rsidP="00BC227A">
      <w:pPr>
        <w:tabs>
          <w:tab w:val="left" w:pos="1140"/>
        </w:tabs>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 xml:space="preserve">В случае проведения в ППЭ ГВЭ в устной форме член ГЭК осуществляет </w:t>
      </w:r>
      <w:proofErr w:type="gramStart"/>
      <w:r w:rsidRPr="00C5204B">
        <w:rPr>
          <w:rFonts w:ascii="Times New Roman" w:eastAsia="Times New Roman" w:hAnsi="Times New Roman" w:cs="Times New Roman"/>
          <w:spacing w:val="-6"/>
          <w:sz w:val="24"/>
          <w:szCs w:val="24"/>
        </w:rPr>
        <w:t>контроль за</w:t>
      </w:r>
      <w:proofErr w:type="gramEnd"/>
      <w:r w:rsidRPr="00C5204B">
        <w:rPr>
          <w:rFonts w:ascii="Times New Roman" w:eastAsia="Times New Roman" w:hAnsi="Times New Roman" w:cs="Times New Roman"/>
          <w:spacing w:val="-6"/>
          <w:sz w:val="24"/>
          <w:szCs w:val="24"/>
        </w:rPr>
        <w:t xml:space="preserve">  получением аудиозаписей устных ответов участников ГВЭ, записанных на внешний носитель, руководителем ППЭ от технического специалиста в  Штабе ППЭ за специально подготовленным столом, находящимся в зоне видимости камер видеонаблюдения.</w:t>
      </w:r>
    </w:p>
    <w:p w:rsidR="00BC227A" w:rsidRPr="00C5204B" w:rsidRDefault="00BC227A" w:rsidP="00BC227A">
      <w:pPr>
        <w:tabs>
          <w:tab w:val="left" w:pos="1140"/>
        </w:tabs>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Член ГЭК совместно с руководителем ППЭ оформляет необходимые документы по результатам проведения ГВЭ в ППЭ по следующим формам:</w:t>
      </w:r>
      <w:r w:rsidRPr="00C5204B">
        <w:rPr>
          <w:rFonts w:ascii="Times New Roman" w:eastAsia="Times New Roman" w:hAnsi="Times New Roman" w:cs="Times New Roman"/>
          <w:spacing w:val="-6"/>
          <w:sz w:val="24"/>
          <w:szCs w:val="24"/>
        </w:rPr>
        <w:tab/>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форма ППЭ 13-01-ГВЭ «Протокол проведения ГВЭ в ППЭ»;</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форма ППЭ 14-01-ГВЭ «Акт приёмки-передачи экзаменационных материалов в ППЭ»;</w:t>
      </w:r>
    </w:p>
    <w:p w:rsidR="00BC227A" w:rsidRPr="00C5204B" w:rsidRDefault="00BC227A" w:rsidP="00BC227A">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форма ППЭ-14-02-ГВЭ «Ведомость выдачи и возврата экзаменационных материалов по аудиториям ППЭ».</w:t>
      </w:r>
    </w:p>
    <w:p w:rsidR="00BC227A" w:rsidRPr="00C5204B" w:rsidRDefault="00BC227A" w:rsidP="00BC227A">
      <w:pPr>
        <w:tabs>
          <w:tab w:val="left" w:pos="1140"/>
        </w:tabs>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pacing w:val="-6"/>
          <w:sz w:val="24"/>
          <w:szCs w:val="24"/>
        </w:rPr>
        <w:t>По завершении экзамена члены ГЭК составляют отчет о проведении ГВЭ в ППЭ (форма ППЭ-10)</w:t>
      </w:r>
      <w:r w:rsidRPr="00C5204B">
        <w:rPr>
          <w:rStyle w:val="a8"/>
          <w:rFonts w:ascii="Times New Roman" w:eastAsia="Times New Roman" w:hAnsi="Times New Roman"/>
          <w:spacing w:val="-6"/>
          <w:sz w:val="24"/>
          <w:szCs w:val="24"/>
        </w:rPr>
        <w:footnoteReference w:id="4"/>
      </w:r>
      <w:r w:rsidRPr="00C5204B">
        <w:rPr>
          <w:rFonts w:ascii="Times New Roman" w:eastAsia="Times New Roman" w:hAnsi="Times New Roman" w:cs="Times New Roman"/>
          <w:spacing w:val="-6"/>
          <w:sz w:val="24"/>
          <w:szCs w:val="24"/>
        </w:rPr>
        <w:t>, который в тот же день передается в ГЭК.</w:t>
      </w:r>
    </w:p>
    <w:p w:rsidR="00BC227A" w:rsidRDefault="00BC227A" w:rsidP="00BC227A">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После окончания экзамена член ГЭК доставляет ЭМ в РЦОИ. В случае сканирования экзаменационных работ участников ГВЭ</w:t>
      </w:r>
      <w:r w:rsidR="000E6659">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в ППЭ, материалы доставляются после их сканирования.</w:t>
      </w:r>
    </w:p>
    <w:p w:rsidR="000E6659" w:rsidRDefault="000E6659">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C227A" w:rsidRPr="00C5204B" w:rsidRDefault="00C5204B" w:rsidP="00C5204B">
      <w:pPr>
        <w:spacing w:after="0" w:line="240" w:lineRule="auto"/>
        <w:rPr>
          <w:rFonts w:ascii="Times New Roman" w:hAnsi="Times New Roman" w:cs="Times New Roman"/>
          <w:b/>
          <w:sz w:val="24"/>
          <w:szCs w:val="24"/>
        </w:rPr>
      </w:pPr>
      <w:bookmarkStart w:id="21" w:name="_Toc349652040"/>
      <w:bookmarkStart w:id="22" w:name="_Toc350962476"/>
      <w:bookmarkStart w:id="23" w:name="_Toc438199159"/>
      <w:bookmarkStart w:id="24" w:name="_Toc500256345"/>
      <w:bookmarkEnd w:id="20"/>
      <w:r w:rsidRPr="00C5204B">
        <w:rPr>
          <w:rFonts w:ascii="Times New Roman" w:hAnsi="Times New Roman" w:cs="Times New Roman"/>
          <w:b/>
          <w:sz w:val="24"/>
          <w:szCs w:val="24"/>
        </w:rPr>
        <w:t>6</w:t>
      </w:r>
      <w:r w:rsidR="00BC227A" w:rsidRPr="00C5204B">
        <w:rPr>
          <w:rFonts w:ascii="Times New Roman" w:hAnsi="Times New Roman" w:cs="Times New Roman"/>
          <w:b/>
          <w:sz w:val="24"/>
          <w:szCs w:val="24"/>
        </w:rPr>
        <w:t>.2. Инструкция</w:t>
      </w:r>
      <w:bookmarkStart w:id="25" w:name="_Toc349652041"/>
      <w:bookmarkEnd w:id="21"/>
      <w:r w:rsidR="00BC227A" w:rsidRPr="00C5204B">
        <w:rPr>
          <w:rFonts w:ascii="Times New Roman" w:hAnsi="Times New Roman" w:cs="Times New Roman"/>
          <w:b/>
          <w:sz w:val="24"/>
          <w:szCs w:val="24"/>
        </w:rPr>
        <w:t xml:space="preserve"> для руководителя </w:t>
      </w:r>
      <w:bookmarkEnd w:id="25"/>
      <w:r w:rsidR="00BC227A" w:rsidRPr="00C5204B">
        <w:rPr>
          <w:rFonts w:ascii="Times New Roman" w:hAnsi="Times New Roman" w:cs="Times New Roman"/>
          <w:b/>
          <w:sz w:val="24"/>
          <w:szCs w:val="24"/>
        </w:rPr>
        <w:t>ППЭ</w:t>
      </w:r>
      <w:bookmarkEnd w:id="22"/>
      <w:bookmarkEnd w:id="23"/>
      <w:bookmarkEnd w:id="24"/>
    </w:p>
    <w:p w:rsidR="00BC227A" w:rsidRPr="00C5204B" w:rsidRDefault="00BC227A" w:rsidP="00C5204B">
      <w:pPr>
        <w:spacing w:after="0" w:line="240" w:lineRule="auto"/>
        <w:ind w:firstLine="709"/>
        <w:jc w:val="both"/>
        <w:rPr>
          <w:rFonts w:ascii="Times New Roman" w:eastAsia="Times New Roman" w:hAnsi="Times New Roman" w:cs="Times New Roman"/>
          <w:b/>
          <w:sz w:val="24"/>
          <w:szCs w:val="24"/>
        </w:rPr>
      </w:pPr>
      <w:r w:rsidRPr="00C5204B">
        <w:rPr>
          <w:rFonts w:ascii="Times New Roman" w:eastAsia="Times New Roman" w:hAnsi="Times New Roman" w:cs="Times New Roman"/>
          <w:b/>
          <w:sz w:val="24"/>
          <w:szCs w:val="24"/>
        </w:rPr>
        <w:t>Подготовка к проведению ГВЭ</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Руководитель ППЭ информируется о месте расположения ППЭ, в который он направляется,</w:t>
      </w:r>
      <w:r w:rsidRPr="00C5204B">
        <w:rPr>
          <w:rFonts w:ascii="Times New Roman" w:eastAsia="Times New Roman" w:hAnsi="Times New Roman" w:cs="Times New Roman"/>
          <w:b/>
          <w:sz w:val="24"/>
          <w:szCs w:val="24"/>
        </w:rPr>
        <w:t xml:space="preserve"> не ранее чем за три рабочих дня до проведения экзамена</w:t>
      </w:r>
      <w:r w:rsidR="00C5204B" w:rsidRPr="00C5204B">
        <w:rPr>
          <w:rFonts w:ascii="Times New Roman" w:eastAsia="Times New Roman" w:hAnsi="Times New Roman" w:cs="Times New Roman"/>
          <w:b/>
          <w:sz w:val="24"/>
          <w:szCs w:val="24"/>
        </w:rPr>
        <w:t xml:space="preserve"> </w:t>
      </w:r>
      <w:r w:rsidRPr="00C5204B">
        <w:rPr>
          <w:rFonts w:ascii="Times New Roman" w:eastAsia="Times New Roman" w:hAnsi="Times New Roman" w:cs="Times New Roman"/>
          <w:sz w:val="24"/>
          <w:szCs w:val="24"/>
        </w:rPr>
        <w:t>по</w:t>
      </w:r>
      <w:r w:rsidRPr="00C5204B">
        <w:rPr>
          <w:rFonts w:ascii="Times New Roman" w:eastAsia="Times New Roman" w:hAnsi="Times New Roman" w:cs="Times New Roman"/>
          <w:b/>
          <w:sz w:val="24"/>
          <w:szCs w:val="24"/>
        </w:rPr>
        <w:t xml:space="preserve"> </w:t>
      </w:r>
      <w:r w:rsidRPr="00C5204B">
        <w:rPr>
          <w:rFonts w:ascii="Times New Roman" w:eastAsia="Times New Roman" w:hAnsi="Times New Roman" w:cs="Times New Roman"/>
          <w:sz w:val="24"/>
          <w:szCs w:val="24"/>
        </w:rPr>
        <w:t>соответствующему учебному предмету.</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Руководитель ППЭ </w:t>
      </w:r>
      <w:r w:rsidRPr="00C5204B">
        <w:rPr>
          <w:rFonts w:ascii="Times New Roman" w:eastAsia="Times New Roman" w:hAnsi="Times New Roman" w:cs="Times New Roman"/>
          <w:sz w:val="24"/>
          <w:szCs w:val="24"/>
          <w:u w:val="single"/>
        </w:rPr>
        <w:t>совместно с руководителем образовательной организации, на базе которой организован ППЭ</w:t>
      </w:r>
      <w:r w:rsidRPr="00C5204B">
        <w:rPr>
          <w:rFonts w:ascii="Times New Roman" w:eastAsia="Times New Roman" w:hAnsi="Times New Roman" w:cs="Times New Roman"/>
          <w:sz w:val="24"/>
          <w:szCs w:val="24"/>
        </w:rPr>
        <w:t xml:space="preserve">, обязан не </w:t>
      </w:r>
      <w:proofErr w:type="gramStart"/>
      <w:r w:rsidRPr="00C5204B">
        <w:rPr>
          <w:rFonts w:ascii="Times New Roman" w:eastAsia="Times New Roman" w:hAnsi="Times New Roman" w:cs="Times New Roman"/>
          <w:sz w:val="24"/>
          <w:szCs w:val="24"/>
        </w:rPr>
        <w:t>позднее</w:t>
      </w:r>
      <w:proofErr w:type="gramEnd"/>
      <w:r w:rsidRPr="00C5204B">
        <w:rPr>
          <w:rFonts w:ascii="Times New Roman" w:eastAsia="Times New Roman" w:hAnsi="Times New Roman" w:cs="Times New Roman"/>
          <w:sz w:val="24"/>
          <w:szCs w:val="24"/>
        </w:rPr>
        <w:t xml:space="preserve"> чем за один день до проведения экзамена обеспечить готовность ППЭ</w:t>
      </w:r>
      <w:r w:rsidR="009C1435">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 xml:space="preserve">и аудиторий ППЭ к проведению экзамена. </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В случае распределения в ППЭ участников ГВЭ с ОВЗ, детей-инвалидов и инвалидов готовятся аудитории, учитывающие состояние их здоровья, особенности психофизического развития и индивидуальных возможностей. При этом ОИВ (по согласованию с ГЭК) направляет</w:t>
      </w:r>
      <w:r w:rsidR="009C1435">
        <w:rPr>
          <w:rFonts w:ascii="Times New Roman" w:eastAsia="Times New Roman" w:hAnsi="Times New Roman" w:cs="Times New Roman"/>
          <w:sz w:val="24"/>
          <w:szCs w:val="24"/>
        </w:rPr>
        <w:t xml:space="preserve"> </w:t>
      </w:r>
      <w:r w:rsidRPr="00C5204B">
        <w:rPr>
          <w:rFonts w:ascii="Times New Roman" w:eastAsia="Times New Roman" w:hAnsi="Times New Roman" w:cs="Times New Roman"/>
          <w:b/>
          <w:sz w:val="24"/>
          <w:szCs w:val="24"/>
        </w:rPr>
        <w:t>не</w:t>
      </w:r>
      <w:r w:rsidRPr="00C5204B">
        <w:rPr>
          <w:rFonts w:ascii="Times New Roman" w:eastAsia="Times New Roman" w:hAnsi="Times New Roman" w:cs="Times New Roman"/>
          <w:sz w:val="24"/>
          <w:szCs w:val="24"/>
        </w:rPr>
        <w:t xml:space="preserve"> </w:t>
      </w:r>
      <w:r w:rsidRPr="00C5204B">
        <w:rPr>
          <w:rFonts w:ascii="Times New Roman" w:eastAsia="Times New Roman" w:hAnsi="Times New Roman" w:cs="Times New Roman"/>
          <w:b/>
          <w:sz w:val="24"/>
          <w:szCs w:val="24"/>
        </w:rPr>
        <w:t>позднее двух рабочих дней до проведения экзамена</w:t>
      </w:r>
      <w:r w:rsidRPr="00C5204B">
        <w:rPr>
          <w:rFonts w:ascii="Times New Roman" w:eastAsia="Times New Roman" w:hAnsi="Times New Roman" w:cs="Times New Roman"/>
          <w:sz w:val="24"/>
          <w:szCs w:val="24"/>
        </w:rPr>
        <w:t xml:space="preserve"> по соответствующему учебному предмету информацию о количестве таких участников ГВЭ в ППЭ и о необходимости организации проведения ГВЭ в ППЭ, в том числе аудиториях ППЭ, в условиях, учитывающих состояние их здоровья, особенности психофизического развития.  </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proofErr w:type="gramStart"/>
      <w:r w:rsidRPr="00C5204B">
        <w:rPr>
          <w:rFonts w:ascii="Times New Roman" w:eastAsia="Times New Roman" w:hAnsi="Times New Roman" w:cs="Times New Roman"/>
          <w:sz w:val="24"/>
          <w:szCs w:val="24"/>
        </w:rPr>
        <w:t xml:space="preserve">В случае распределения в ППЭ участников с ОВЗ, детей-инвалидов и инвалидов, особенности подготовки ППЭ к проведению ГВЭ аналогичны особенностям подготовки ППЭ к проведения ЕГЭ (см. </w:t>
      </w:r>
      <w:r w:rsidR="009B1CFA">
        <w:rPr>
          <w:rFonts w:ascii="Times New Roman" w:eastAsia="Times New Roman" w:hAnsi="Times New Roman" w:cs="Times New Roman"/>
          <w:sz w:val="24"/>
          <w:szCs w:val="24"/>
        </w:rPr>
        <w:t>Инструкцию</w:t>
      </w:r>
      <w:r w:rsidRPr="00C5204B">
        <w:rPr>
          <w:rFonts w:ascii="Times New Roman" w:eastAsia="Times New Roman" w:hAnsi="Times New Roman" w:cs="Times New Roman"/>
          <w:sz w:val="24"/>
          <w:szCs w:val="24"/>
        </w:rPr>
        <w:t xml:space="preserve">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w:t>
      </w:r>
      <w:proofErr w:type="gramEnd"/>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b/>
          <w:sz w:val="24"/>
          <w:szCs w:val="24"/>
        </w:rPr>
        <w:t xml:space="preserve">Не </w:t>
      </w:r>
      <w:proofErr w:type="gramStart"/>
      <w:r w:rsidRPr="00C5204B">
        <w:rPr>
          <w:rFonts w:ascii="Times New Roman" w:eastAsia="Times New Roman" w:hAnsi="Times New Roman" w:cs="Times New Roman"/>
          <w:b/>
          <w:sz w:val="24"/>
          <w:szCs w:val="24"/>
        </w:rPr>
        <w:t>позднее</w:t>
      </w:r>
      <w:proofErr w:type="gramEnd"/>
      <w:r w:rsidRPr="00C5204B">
        <w:rPr>
          <w:rFonts w:ascii="Times New Roman" w:eastAsia="Times New Roman" w:hAnsi="Times New Roman" w:cs="Times New Roman"/>
          <w:b/>
          <w:sz w:val="24"/>
          <w:szCs w:val="24"/>
        </w:rPr>
        <w:t xml:space="preserve"> чем за один день до проведения экзамена </w:t>
      </w:r>
      <w:r w:rsidRPr="00C5204B">
        <w:rPr>
          <w:rFonts w:ascii="Times New Roman" w:eastAsia="Times New Roman" w:hAnsi="Times New Roman" w:cs="Times New Roman"/>
          <w:sz w:val="24"/>
          <w:szCs w:val="24"/>
        </w:rPr>
        <w:t xml:space="preserve">руководитель ППЭ и руководитель образовательной организации, на базе которой организован ППЭ, обязаны обеспечить и проверить наличие: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аудиторий, необходимых для проведения ГВЭ, в том числе аудиторий, необходимых для проведения ГВЭ для участников ГВЭ с ОВЗ, детей-инвалидов и инвалидов;</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proofErr w:type="gramStart"/>
      <w:r w:rsidRPr="00C5204B">
        <w:rPr>
          <w:rFonts w:ascii="Times New Roman" w:eastAsia="Times New Roman" w:hAnsi="Times New Roman" w:cs="Times New Roman"/>
          <w:color w:val="000000"/>
          <w:sz w:val="24"/>
          <w:szCs w:val="24"/>
        </w:rPr>
        <w:t>рабочих мест (столы, стулья) для организаторов вне аудитории, сотрудников, осуществляющих охрану правопорядка, и (или) сотрудников органов внутренних дел (полиции);</w:t>
      </w:r>
      <w:proofErr w:type="gramEnd"/>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отдельного места для хранения личных вещей участников ГВЭ до входа в ППЭ</w:t>
      </w:r>
      <w:r w:rsidRPr="00C5204B">
        <w:rPr>
          <w:rFonts w:ascii="Times New Roman" w:eastAsia="Times New Roman" w:hAnsi="Times New Roman" w:cs="Times New Roman"/>
          <w:sz w:val="24"/>
          <w:szCs w:val="24"/>
          <w:vertAlign w:val="superscript"/>
        </w:rPr>
        <w:footnoteReference w:id="5"/>
      </w:r>
      <w:r w:rsidRPr="00C5204B">
        <w:rPr>
          <w:rFonts w:ascii="Times New Roman" w:eastAsia="Times New Roman" w:hAnsi="Times New Roman" w:cs="Times New Roman"/>
          <w:sz w:val="24"/>
          <w:szCs w:val="24"/>
        </w:rPr>
        <w:t xml:space="preserve">;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отдельного места для хранения личных вещей организаторов ППЭ, медицинского работника, технических специалистов, ассистентов для участников ГВЭ с ОВЗ, детей-инвалидов и инвалидов, </w:t>
      </w:r>
      <w:proofErr w:type="gramStart"/>
      <w:r w:rsidRPr="00C5204B">
        <w:rPr>
          <w:rFonts w:ascii="Times New Roman" w:eastAsia="Times New Roman" w:hAnsi="Times New Roman" w:cs="Times New Roman"/>
          <w:sz w:val="24"/>
          <w:szCs w:val="24"/>
        </w:rPr>
        <w:t>которое</w:t>
      </w:r>
      <w:proofErr w:type="gramEnd"/>
      <w:r w:rsidRPr="00C5204B">
        <w:rPr>
          <w:rFonts w:ascii="Times New Roman" w:eastAsia="Times New Roman" w:hAnsi="Times New Roman" w:cs="Times New Roman"/>
          <w:sz w:val="24"/>
          <w:szCs w:val="24"/>
        </w:rPr>
        <w:t xml:space="preserve"> расположено до входа в ППЭ;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специально выделенного места в каждой аудитории ППЭ (стола), находящегося в зоне видимости камер видеонаблюдения, для оформления соответствующих форм ППЭ, осуществления раскладки и последующей упаковки организаторами ЭМ, собранных у участников ГВЭ;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помещения для руководителя ППЭ (Штаб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помещения для медицинского работника;</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журнала учета участников ГВЭ, обратившихся к медицинскому работнику (</w:t>
      </w:r>
      <w:proofErr w:type="gramStart"/>
      <w:r w:rsidRPr="00C5204B">
        <w:rPr>
          <w:rFonts w:ascii="Times New Roman" w:eastAsia="Times New Roman" w:hAnsi="Times New Roman" w:cs="Times New Roman"/>
          <w:sz w:val="24"/>
          <w:szCs w:val="24"/>
        </w:rPr>
        <w:t>см</w:t>
      </w:r>
      <w:proofErr w:type="gramEnd"/>
      <w:r w:rsidRPr="00C5204B">
        <w:rPr>
          <w:rFonts w:ascii="Times New Roman" w:eastAsia="Times New Roman" w:hAnsi="Times New Roman" w:cs="Times New Roman"/>
          <w:sz w:val="24"/>
          <w:szCs w:val="24"/>
        </w:rPr>
        <w:t>. приложение 9);</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помещения</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 xml:space="preserve">для лиц, сопровождающих участников ГВЭ, </w:t>
      </w:r>
      <w:proofErr w:type="gramStart"/>
      <w:r w:rsidRPr="00C5204B">
        <w:rPr>
          <w:rFonts w:ascii="Times New Roman" w:eastAsia="Times New Roman" w:hAnsi="Times New Roman" w:cs="Times New Roman"/>
          <w:sz w:val="24"/>
          <w:szCs w:val="24"/>
        </w:rPr>
        <w:t>которое</w:t>
      </w:r>
      <w:proofErr w:type="gramEnd"/>
      <w:r w:rsidRPr="00C5204B">
        <w:rPr>
          <w:rFonts w:ascii="Times New Roman" w:eastAsia="Times New Roman" w:hAnsi="Times New Roman" w:cs="Times New Roman"/>
          <w:sz w:val="24"/>
          <w:szCs w:val="24"/>
        </w:rPr>
        <w:t xml:space="preserve"> организуется до входа в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помещений, изолируемых от аудиторий для проведения экзамена, для общественных наблюдателей,</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представителей СМИ</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и других лиц, имеющих право присутствовать в ППЭ в день проведения ГИА;</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заметных обозначений номеров аудитории для проведения ГИА и наименований помещений, используемых для проведения экзамена;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заметных информационных плакатов о ведении видеонаблюдения в аудиториях и коридорах ППЭ, о запрете использования сре</w:t>
      </w:r>
      <w:proofErr w:type="gramStart"/>
      <w:r w:rsidRPr="00C5204B">
        <w:rPr>
          <w:rFonts w:ascii="Times New Roman" w:eastAsia="Times New Roman" w:hAnsi="Times New Roman" w:cs="Times New Roman"/>
          <w:sz w:val="24"/>
          <w:szCs w:val="24"/>
        </w:rPr>
        <w:t>дств св</w:t>
      </w:r>
      <w:proofErr w:type="gramEnd"/>
      <w:r w:rsidRPr="00C5204B">
        <w:rPr>
          <w:rFonts w:ascii="Times New Roman" w:eastAsia="Times New Roman" w:hAnsi="Times New Roman" w:cs="Times New Roman"/>
          <w:sz w:val="24"/>
          <w:szCs w:val="24"/>
        </w:rPr>
        <w:t>язи, электронно-вычислительной техники, фото, аудио и видеоаппаратуры;</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не более 25 рабочих мест для участников ГВЭ в аудиториях;</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обозначения каждого рабочего места участника в аудитории заметным номером;</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часов, находящихся в поле зрения участников, в каждой аудитории с проведением проверки их работоспособности.</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b/>
          <w:sz w:val="24"/>
          <w:szCs w:val="24"/>
        </w:rPr>
        <w:t xml:space="preserve">Не </w:t>
      </w:r>
      <w:proofErr w:type="gramStart"/>
      <w:r w:rsidRPr="00C5204B">
        <w:rPr>
          <w:rFonts w:ascii="Times New Roman" w:eastAsia="Times New Roman" w:hAnsi="Times New Roman" w:cs="Times New Roman"/>
          <w:b/>
          <w:sz w:val="24"/>
          <w:szCs w:val="24"/>
        </w:rPr>
        <w:t>позднее</w:t>
      </w:r>
      <w:proofErr w:type="gramEnd"/>
      <w:r w:rsidRPr="00C5204B">
        <w:rPr>
          <w:rFonts w:ascii="Times New Roman" w:eastAsia="Times New Roman" w:hAnsi="Times New Roman" w:cs="Times New Roman"/>
          <w:b/>
          <w:sz w:val="24"/>
          <w:szCs w:val="24"/>
        </w:rPr>
        <w:t xml:space="preserve"> чем за один день до начала проведения экзамена</w:t>
      </w:r>
      <w:r w:rsidRPr="00C5204B">
        <w:rPr>
          <w:rFonts w:ascii="Times New Roman" w:eastAsia="Times New Roman" w:hAnsi="Times New Roman" w:cs="Times New Roman"/>
          <w:sz w:val="24"/>
          <w:szCs w:val="24"/>
        </w:rPr>
        <w:t xml:space="preserve"> также необходимо: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убрать (закрыть) в аудиториях стенды, плакаты и иные материалы со справочно-познавательной информацией по соответствующим учебным предметам;</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подготовить  черновики со штампом образовательной организации, на базе которой расположен ППЭ, на каждого участника ГВЭ (минимальное количество - два листа), а также дополнительные черновики со штампом образовательной организации, на базе которой расположен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подготовить технические средства для осуществления цифровой аудиозаписи  ответов участников экзамена при проведения ГВЭ в устной форм</w:t>
      </w:r>
      <w:proofErr w:type="gramStart"/>
      <w:r w:rsidRPr="00C5204B">
        <w:rPr>
          <w:rFonts w:ascii="Times New Roman" w:eastAsia="Times New Roman" w:hAnsi="Times New Roman" w:cs="Times New Roman"/>
          <w:sz w:val="24"/>
          <w:szCs w:val="24"/>
        </w:rPr>
        <w:t>е(</w:t>
      </w:r>
      <w:proofErr w:type="gramEnd"/>
      <w:r w:rsidRPr="00C5204B">
        <w:rPr>
          <w:rFonts w:ascii="Times New Roman" w:eastAsia="Times New Roman" w:hAnsi="Times New Roman" w:cs="Times New Roman"/>
          <w:sz w:val="24"/>
          <w:szCs w:val="24"/>
        </w:rPr>
        <w:t>в случае проведения ГВЭ в ППЭ в указанной форме);</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подготовить конверты для упаковки использованных черновиков и КИМ (по одному конверту на аудиторию на каждый вид ЭМ);</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подготовить в необходимом количестве инструкции для участников ГВЭ, зачитываемые организаторами в аудитории перед началом экзамена (одна инструкция на одну аудиторию);</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проверить пожарные выходы, средства первичного пожаротушения;</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запереть и опечатать помещения, не использующиеся для проведения экзамена;</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провести проверку работоспособности средств видеонаблюдения в ППЭ совместно с техническим специалистом;</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заполнить форму ППЭ-01-ГВЭ «Акт готовности ППЭ к ГВЭ» совместно с руководителем организации, на базе которой организован ППЭ.</w:t>
      </w:r>
    </w:p>
    <w:p w:rsidR="00BC227A" w:rsidRPr="00C5204B" w:rsidRDefault="00BC227A" w:rsidP="00C5204B">
      <w:pPr>
        <w:spacing w:after="0" w:line="240" w:lineRule="auto"/>
        <w:ind w:firstLine="709"/>
        <w:jc w:val="both"/>
        <w:rPr>
          <w:rFonts w:ascii="Times New Roman" w:eastAsia="Times New Roman" w:hAnsi="Times New Roman" w:cs="Times New Roman"/>
          <w:b/>
          <w:sz w:val="24"/>
          <w:szCs w:val="24"/>
        </w:rPr>
      </w:pPr>
      <w:r w:rsidRPr="00C5204B">
        <w:rPr>
          <w:rFonts w:ascii="Times New Roman" w:eastAsia="Times New Roman" w:hAnsi="Times New Roman" w:cs="Times New Roman"/>
          <w:b/>
          <w:sz w:val="24"/>
          <w:szCs w:val="24"/>
        </w:rPr>
        <w:t>Проведение ГВЭ в ППЭ</w:t>
      </w: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781"/>
      </w:tblGrid>
      <w:tr w:rsidR="00BC227A" w:rsidRPr="00C5204B" w:rsidTr="009B1CFA">
        <w:trPr>
          <w:trHeight w:val="2343"/>
        </w:trPr>
        <w:tc>
          <w:tcPr>
            <w:tcW w:w="9781" w:type="dxa"/>
          </w:tcPr>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Руководителю ППЭ необходимо помнить, что экзамен проводится в спокойной и доброжелательной обстановке.</w:t>
            </w:r>
          </w:p>
          <w:p w:rsidR="00BC227A" w:rsidRPr="00C5204B" w:rsidRDefault="00BC227A" w:rsidP="00C5204B">
            <w:pPr>
              <w:spacing w:after="0" w:line="240" w:lineRule="auto"/>
              <w:ind w:firstLine="709"/>
              <w:jc w:val="both"/>
              <w:rPr>
                <w:rFonts w:ascii="Times New Roman" w:eastAsia="Times New Roman" w:hAnsi="Times New Roman" w:cs="Times New Roman"/>
                <w:b/>
                <w:sz w:val="24"/>
                <w:szCs w:val="24"/>
              </w:rPr>
            </w:pPr>
            <w:r w:rsidRPr="00C5204B">
              <w:rPr>
                <w:rFonts w:ascii="Times New Roman" w:eastAsia="Times New Roman" w:hAnsi="Times New Roman" w:cs="Times New Roman"/>
                <w:sz w:val="24"/>
                <w:szCs w:val="24"/>
              </w:rPr>
              <w:t xml:space="preserve">В день проведения экзамена (в период с момента входа в ППЭ и до окончания экзамена) в ППЭ руководителю </w:t>
            </w:r>
            <w:proofErr w:type="spellStart"/>
            <w:r w:rsidRPr="00C5204B">
              <w:rPr>
                <w:rFonts w:ascii="Times New Roman" w:eastAsia="Times New Roman" w:hAnsi="Times New Roman" w:cs="Times New Roman"/>
                <w:sz w:val="24"/>
                <w:szCs w:val="24"/>
              </w:rPr>
              <w:t>ППЭ</w:t>
            </w:r>
            <w:r w:rsidRPr="00C5204B">
              <w:rPr>
                <w:rFonts w:ascii="Times New Roman" w:eastAsia="Times New Roman" w:hAnsi="Times New Roman" w:cs="Times New Roman"/>
                <w:b/>
                <w:sz w:val="24"/>
                <w:szCs w:val="24"/>
              </w:rPr>
              <w:t>запрещается</w:t>
            </w:r>
            <w:proofErr w:type="spellEnd"/>
            <w:r w:rsidRPr="00C5204B">
              <w:rPr>
                <w:rFonts w:ascii="Times New Roman" w:eastAsia="Times New Roman" w:hAnsi="Times New Roman" w:cs="Times New Roman"/>
                <w:b/>
                <w:sz w:val="24"/>
                <w:szCs w:val="24"/>
              </w:rPr>
              <w:t xml:space="preserve">: </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а) пользоваться средствами связи за пределами Штаба ППЭ; </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б)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tc>
      </w:tr>
    </w:tbl>
    <w:p w:rsidR="00BC227A" w:rsidRPr="00C5204B" w:rsidRDefault="00BC227A" w:rsidP="00C5204B">
      <w:pPr>
        <w:spacing w:after="0" w:line="240" w:lineRule="auto"/>
        <w:ind w:firstLine="709"/>
        <w:jc w:val="both"/>
        <w:rPr>
          <w:rFonts w:ascii="Times New Roman" w:eastAsia="Calibri" w:hAnsi="Times New Roman" w:cs="Times New Roman"/>
          <w:sz w:val="24"/>
          <w:szCs w:val="24"/>
        </w:rPr>
      </w:pPr>
      <w:r w:rsidRPr="00C5204B">
        <w:rPr>
          <w:rFonts w:ascii="Times New Roman" w:eastAsia="Times New Roman" w:hAnsi="Times New Roman" w:cs="Times New Roman"/>
          <w:sz w:val="24"/>
          <w:szCs w:val="24"/>
        </w:rPr>
        <w:t>В день проведения ГВЭ руководитель ППЭ должен явиться в ППЭ</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b/>
          <w:sz w:val="24"/>
          <w:szCs w:val="24"/>
        </w:rPr>
        <w:t>не</w:t>
      </w:r>
      <w:r w:rsidRPr="00C5204B">
        <w:rPr>
          <w:rFonts w:ascii="Times New Roman" w:eastAsia="Times New Roman" w:hAnsi="Times New Roman" w:cs="Times New Roman"/>
          <w:sz w:val="24"/>
          <w:szCs w:val="24"/>
        </w:rPr>
        <w:t xml:space="preserve"> </w:t>
      </w:r>
      <w:r w:rsidRPr="00C5204B">
        <w:rPr>
          <w:rFonts w:ascii="Times New Roman" w:eastAsia="Times New Roman" w:hAnsi="Times New Roman" w:cs="Times New Roman"/>
          <w:b/>
          <w:sz w:val="24"/>
          <w:szCs w:val="24"/>
        </w:rPr>
        <w:t>позднее 07.30 по местному времени.</w:t>
      </w:r>
    </w:p>
    <w:p w:rsidR="00BC227A" w:rsidRPr="00C5204B" w:rsidRDefault="00BC227A" w:rsidP="00C5204B">
      <w:pPr>
        <w:spacing w:after="0" w:line="240" w:lineRule="auto"/>
        <w:ind w:firstLine="709"/>
        <w:jc w:val="both"/>
        <w:rPr>
          <w:rFonts w:ascii="Times New Roman" w:eastAsia="Times New Roman" w:hAnsi="Times New Roman" w:cs="Times New Roman"/>
          <w:b/>
          <w:sz w:val="24"/>
          <w:szCs w:val="24"/>
        </w:rPr>
      </w:pPr>
      <w:r w:rsidRPr="00C5204B">
        <w:rPr>
          <w:rFonts w:ascii="Times New Roman" w:eastAsia="Times New Roman" w:hAnsi="Times New Roman" w:cs="Times New Roman"/>
          <w:sz w:val="24"/>
          <w:szCs w:val="24"/>
        </w:rPr>
        <w:t>Руководитель ППЭ несет персональную ответственность за соблюдение мер информационной безопасности и обеспечение</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порядка проведения ГИА в ППЭ на всех этапах проведения ГВЭ в ППЭ.</w:t>
      </w:r>
    </w:p>
    <w:p w:rsidR="00BC227A" w:rsidRPr="00C5204B" w:rsidRDefault="00BC227A" w:rsidP="00C5204B">
      <w:pPr>
        <w:spacing w:after="0" w:line="240" w:lineRule="auto"/>
        <w:ind w:firstLine="709"/>
        <w:jc w:val="both"/>
        <w:rPr>
          <w:rFonts w:ascii="Times New Roman" w:eastAsia="Times New Roman" w:hAnsi="Times New Roman" w:cs="Times New Roman"/>
          <w:b/>
          <w:sz w:val="24"/>
          <w:szCs w:val="24"/>
        </w:rPr>
      </w:pPr>
      <w:r w:rsidRPr="00C5204B">
        <w:rPr>
          <w:rFonts w:ascii="Times New Roman" w:eastAsia="Times New Roman" w:hAnsi="Times New Roman" w:cs="Times New Roman"/>
          <w:b/>
          <w:sz w:val="24"/>
          <w:szCs w:val="24"/>
        </w:rPr>
        <w:t>До начала экзамена руководитель ППЭ должен:</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b/>
          <w:sz w:val="24"/>
          <w:szCs w:val="24"/>
        </w:rPr>
        <w:t>1) не позднее 07.30 по местному времени</w:t>
      </w:r>
      <w:r w:rsidRPr="00C5204B">
        <w:rPr>
          <w:rFonts w:ascii="Times New Roman" w:eastAsia="Times New Roman" w:hAnsi="Times New Roman" w:cs="Times New Roman"/>
          <w:sz w:val="24"/>
          <w:szCs w:val="24"/>
        </w:rPr>
        <w:t>:</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а) получить от членов ГЭК: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пакет руководителя ППЭ (акты, протоколы, формы апелляции, списки распределения участников ГИА и работников ППЭ, ведомости, отчеты и др.),</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дополнительные бланки ответов ГВЭ;</w:t>
      </w:r>
    </w:p>
    <w:p w:rsidR="00BC227A" w:rsidRPr="00C5204B" w:rsidRDefault="00BC227A" w:rsidP="00C5204B">
      <w:pPr>
        <w:tabs>
          <w:tab w:val="left" w:pos="993"/>
        </w:tabs>
        <w:spacing w:after="0" w:line="240" w:lineRule="auto"/>
        <w:ind w:firstLine="709"/>
        <w:contextualSpacing/>
        <w:jc w:val="both"/>
        <w:rPr>
          <w:rFonts w:ascii="Times New Roman" w:hAnsi="Times New Roman" w:cs="Times New Roman"/>
          <w:sz w:val="24"/>
          <w:szCs w:val="24"/>
        </w:rPr>
      </w:pPr>
      <w:r w:rsidRPr="00C5204B">
        <w:rPr>
          <w:rFonts w:ascii="Times New Roman" w:hAnsi="Times New Roman" w:cs="Times New Roman"/>
          <w:sz w:val="24"/>
          <w:szCs w:val="24"/>
        </w:rPr>
        <w:t>возвратные доставочные пакеты</w:t>
      </w:r>
      <w:r w:rsidR="009B1CFA">
        <w:rPr>
          <w:rFonts w:ascii="Times New Roman" w:hAnsi="Times New Roman" w:cs="Times New Roman"/>
          <w:sz w:val="24"/>
          <w:szCs w:val="24"/>
        </w:rPr>
        <w:t xml:space="preserve"> </w:t>
      </w:r>
      <w:r w:rsidRPr="00C5204B">
        <w:rPr>
          <w:rFonts w:ascii="Times New Roman" w:hAnsi="Times New Roman" w:cs="Times New Roman"/>
          <w:sz w:val="24"/>
          <w:szCs w:val="24"/>
        </w:rPr>
        <w:t>для упаковки бланков ГВЭ после проведения экзамена;</w:t>
      </w:r>
    </w:p>
    <w:p w:rsidR="00BC227A" w:rsidRPr="00C5204B" w:rsidRDefault="00BC227A" w:rsidP="00C5204B">
      <w:pPr>
        <w:tabs>
          <w:tab w:val="left" w:pos="993"/>
        </w:tabs>
        <w:spacing w:after="0" w:line="240" w:lineRule="auto"/>
        <w:ind w:firstLine="709"/>
        <w:contextualSpacing/>
        <w:jc w:val="both"/>
        <w:rPr>
          <w:rFonts w:ascii="Times New Roman" w:hAnsi="Times New Roman" w:cs="Times New Roman"/>
          <w:sz w:val="24"/>
          <w:szCs w:val="24"/>
        </w:rPr>
      </w:pPr>
      <w:r w:rsidRPr="00C5204B">
        <w:rPr>
          <w:rFonts w:ascii="Times New Roman" w:hAnsi="Times New Roman" w:cs="Times New Roman"/>
          <w:sz w:val="24"/>
          <w:szCs w:val="24"/>
        </w:rPr>
        <w:t>комплекты бланков ГВЭ (бланк регистрации и бланк ответов);</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hAnsi="Times New Roman" w:cs="Times New Roman"/>
          <w:sz w:val="24"/>
          <w:szCs w:val="24"/>
        </w:rPr>
        <w:t>КИМ ГВЭ;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б) проверить комплектность и целостность ЭМ;</w:t>
      </w:r>
    </w:p>
    <w:p w:rsidR="00BC227A" w:rsidRPr="00C5204B" w:rsidRDefault="00BC227A" w:rsidP="00C5204B">
      <w:pPr>
        <w:widowControl w:val="0"/>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в) заполнить форму ППЭ-14-01-ГВЭ «Акт приемки-передачи экзаменационных материалов в ППЭ» при получении ЭМ от членов ГЭК;</w:t>
      </w:r>
    </w:p>
    <w:p w:rsidR="00BC227A" w:rsidRPr="00C5204B" w:rsidRDefault="00BC227A" w:rsidP="00C5204B">
      <w:pPr>
        <w:widowControl w:val="0"/>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г) в случае если по решению </w:t>
      </w:r>
      <w:r w:rsidR="009B1CFA">
        <w:rPr>
          <w:rFonts w:ascii="Times New Roman" w:eastAsia="Times New Roman" w:hAnsi="Times New Roman" w:cs="Times New Roman"/>
          <w:sz w:val="24"/>
          <w:szCs w:val="24"/>
        </w:rPr>
        <w:t>ДОН</w:t>
      </w:r>
      <w:r w:rsidRPr="00C5204B">
        <w:rPr>
          <w:rFonts w:ascii="Times New Roman" w:eastAsia="Times New Roman" w:hAnsi="Times New Roman" w:cs="Times New Roman"/>
          <w:sz w:val="24"/>
          <w:szCs w:val="24"/>
        </w:rPr>
        <w:t xml:space="preserve"> ЭМ печатаются в ППЭ под контролем члена ГЭК организовать печать ЭМ в Штабе</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ППЭ из файлов, полученных из РЦОИ;</w:t>
      </w:r>
    </w:p>
    <w:p w:rsidR="00BC227A" w:rsidRPr="00C5204B" w:rsidRDefault="00BC227A" w:rsidP="00C5204B">
      <w:pPr>
        <w:widowControl w:val="0"/>
        <w:spacing w:after="0" w:line="240" w:lineRule="auto"/>
        <w:ind w:firstLine="709"/>
        <w:jc w:val="both"/>
        <w:rPr>
          <w:rFonts w:ascii="Times New Roman" w:eastAsia="Times New Roman" w:hAnsi="Times New Roman" w:cs="Times New Roman"/>
          <w:sz w:val="24"/>
          <w:szCs w:val="24"/>
        </w:rPr>
      </w:pPr>
      <w:proofErr w:type="spellStart"/>
      <w:r w:rsidRPr="00C5204B">
        <w:rPr>
          <w:rFonts w:ascii="Times New Roman" w:eastAsia="Times New Roman" w:hAnsi="Times New Roman" w:cs="Times New Roman"/>
          <w:sz w:val="24"/>
          <w:szCs w:val="24"/>
        </w:rPr>
        <w:t>д</w:t>
      </w:r>
      <w:proofErr w:type="spellEnd"/>
      <w:r w:rsidRPr="00C5204B">
        <w:rPr>
          <w:rFonts w:ascii="Times New Roman" w:eastAsia="Times New Roman" w:hAnsi="Times New Roman" w:cs="Times New Roman"/>
          <w:sz w:val="24"/>
          <w:szCs w:val="24"/>
        </w:rPr>
        <w:t>) разместить в сейфе, расположенном в Штабе ППЭ в зоне видимости камер видеонаблюдения, ЭМ и  обеспечить их надежное хранение до момента передачи ответственным организаторам в аудиториях;</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е) вскрыть пакет руководителя ППЭ с отчетными формами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ж) не позднее 07.50 по местному времени назначить ответственного за регистрацию лиц, привлекаемых к проведению ГВЭ в ППЭ, в соответствии с формой ППЭ-07 «Список работников ППЭ» из числа организаторов вне аудитории;</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proofErr w:type="spellStart"/>
      <w:proofErr w:type="gramStart"/>
      <w:r w:rsidRPr="00C5204B">
        <w:rPr>
          <w:rFonts w:ascii="Times New Roman" w:eastAsia="Times New Roman" w:hAnsi="Times New Roman" w:cs="Times New Roman"/>
          <w:sz w:val="24"/>
          <w:szCs w:val="24"/>
        </w:rPr>
        <w:t>з</w:t>
      </w:r>
      <w:proofErr w:type="spellEnd"/>
      <w:r w:rsidRPr="00C5204B">
        <w:rPr>
          <w:rFonts w:ascii="Times New Roman" w:eastAsia="Times New Roman" w:hAnsi="Times New Roman" w:cs="Times New Roman"/>
          <w:sz w:val="24"/>
          <w:szCs w:val="24"/>
        </w:rPr>
        <w:t>) 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по форме ППЭ-19);</w:t>
      </w:r>
      <w:proofErr w:type="gramEnd"/>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к) проверить готовность аудиторий к проведению ГВЭ;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л) дать распоряжение техническим специалистам, отвечающим за организацию видеонаблюдения в ППЭ, о начале видеонаблюдения (в Штабе ППЭ до получения ЭМ, в аудиториях ППЭ </w:t>
      </w:r>
      <w:r w:rsidRPr="00C5204B">
        <w:rPr>
          <w:rFonts w:ascii="Times New Roman" w:eastAsia="Times New Roman" w:hAnsi="Times New Roman" w:cs="Times New Roman"/>
          <w:b/>
          <w:sz w:val="24"/>
          <w:szCs w:val="24"/>
        </w:rPr>
        <w:t>в 09.00 по местному времени</w:t>
      </w:r>
      <w:r w:rsidRPr="00C5204B">
        <w:rPr>
          <w:rFonts w:ascii="Times New Roman" w:eastAsia="Times New Roman" w:hAnsi="Times New Roman" w:cs="Times New Roman"/>
          <w:sz w:val="24"/>
          <w:szCs w:val="24"/>
        </w:rPr>
        <w:t>).</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b/>
          <w:sz w:val="24"/>
          <w:szCs w:val="24"/>
        </w:rPr>
      </w:pPr>
      <w:r w:rsidRPr="00C5204B">
        <w:rPr>
          <w:rFonts w:ascii="Times New Roman" w:eastAsia="Times New Roman" w:hAnsi="Times New Roman" w:cs="Times New Roman"/>
          <w:b/>
          <w:sz w:val="24"/>
          <w:szCs w:val="24"/>
        </w:rPr>
        <w:t>2) не ранее 8.15 по местному времени:</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а) начать проведение инструктажа по процедуре проведения экзамена для работников ППЭ, выдать организатору вне аудитории формы ППЭ-06-01 «Список участников ГИА образовательной организации» и ППЭ-06-02 «Список участников </w:t>
      </w:r>
      <w:proofErr w:type="spellStart"/>
      <w:r w:rsidRPr="00C5204B">
        <w:rPr>
          <w:rFonts w:ascii="Times New Roman" w:eastAsia="Times New Roman" w:hAnsi="Times New Roman" w:cs="Times New Roman"/>
          <w:sz w:val="24"/>
          <w:szCs w:val="24"/>
        </w:rPr>
        <w:t>ГИАв</w:t>
      </w:r>
      <w:proofErr w:type="spellEnd"/>
      <w:r w:rsidRPr="00C5204B">
        <w:rPr>
          <w:rFonts w:ascii="Times New Roman" w:eastAsia="Times New Roman" w:hAnsi="Times New Roman" w:cs="Times New Roman"/>
          <w:sz w:val="24"/>
          <w:szCs w:val="24"/>
        </w:rPr>
        <w:t xml:space="preserve"> ППЭ по алфавиту» для размещения на информационном стенде при входе в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б) 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в) выдать ответственным организаторам в аудитории:</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форму ППЭ-05-01-ГВЭ</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b/>
          <w:sz w:val="24"/>
          <w:szCs w:val="24"/>
        </w:rPr>
        <w:t>«</w:t>
      </w:r>
      <w:r w:rsidRPr="00C5204B">
        <w:rPr>
          <w:rFonts w:ascii="Times New Roman" w:eastAsia="Times New Roman" w:hAnsi="Times New Roman" w:cs="Times New Roman"/>
          <w:sz w:val="24"/>
          <w:szCs w:val="24"/>
        </w:rPr>
        <w:t>Список участников ГВЭ</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 xml:space="preserve">в аудитории ППЭ» (2 экземпляра); </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форму ППЭ-05-02-ГВЭ</w:t>
      </w:r>
      <w:r w:rsidR="009B1CFA">
        <w:rPr>
          <w:rFonts w:ascii="Times New Roman" w:eastAsia="Times New Roman" w:hAnsi="Times New Roman" w:cs="Times New Roman"/>
          <w:spacing w:val="-4"/>
          <w:sz w:val="24"/>
          <w:szCs w:val="24"/>
        </w:rPr>
        <w:t xml:space="preserve"> </w:t>
      </w:r>
      <w:r w:rsidRPr="00C5204B">
        <w:rPr>
          <w:rFonts w:ascii="Times New Roman" w:eastAsia="Times New Roman" w:hAnsi="Times New Roman" w:cs="Times New Roman"/>
          <w:spacing w:val="-4"/>
          <w:sz w:val="24"/>
          <w:szCs w:val="24"/>
        </w:rPr>
        <w:t>«Протокол проведения ГВЭ</w:t>
      </w:r>
      <w:r w:rsidR="009B1CFA">
        <w:rPr>
          <w:rFonts w:ascii="Times New Roman" w:eastAsia="Times New Roman" w:hAnsi="Times New Roman" w:cs="Times New Roman"/>
          <w:spacing w:val="-4"/>
          <w:sz w:val="24"/>
          <w:szCs w:val="24"/>
        </w:rPr>
        <w:t xml:space="preserve"> </w:t>
      </w:r>
      <w:r w:rsidRPr="00C5204B">
        <w:rPr>
          <w:rFonts w:ascii="Times New Roman" w:eastAsia="Times New Roman" w:hAnsi="Times New Roman" w:cs="Times New Roman"/>
          <w:spacing w:val="-4"/>
          <w:sz w:val="24"/>
          <w:szCs w:val="24"/>
        </w:rPr>
        <w:t>в аудитории»;</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форму ППЭ-12-02 «Ведомость коррекции персональных данных участников ГИА в аудитории»;</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форму ППЭ-12-04 «Ведомость учета времени отсутствия участников ГИА в аудитории»;</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форму ППЭ-16</w:t>
      </w:r>
      <w:r w:rsidRPr="00C5204B">
        <w:rPr>
          <w:rFonts w:ascii="Times New Roman" w:eastAsia="Times New Roman" w:hAnsi="Times New Roman" w:cs="Times New Roman"/>
          <w:b/>
          <w:sz w:val="24"/>
          <w:szCs w:val="24"/>
        </w:rPr>
        <w:t xml:space="preserve"> «</w:t>
      </w:r>
      <w:r w:rsidRPr="00C5204B">
        <w:rPr>
          <w:rFonts w:ascii="Times New Roman" w:eastAsia="Times New Roman" w:hAnsi="Times New Roman" w:cs="Times New Roman"/>
          <w:sz w:val="24"/>
          <w:szCs w:val="24"/>
        </w:rPr>
        <w:t>Расшифровка кодов образовательных организаций ППЭ»;</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инструкцию для участников ГВЭ, зачитываемую организатором в аудитории перед началом экзамена (одна инструкция на аудиторию); </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таблички с номерами аудиторий; </w:t>
      </w:r>
    </w:p>
    <w:p w:rsidR="00BC227A" w:rsidRPr="00C5204B" w:rsidRDefault="00BC227A" w:rsidP="00C5204B">
      <w:pPr>
        <w:pStyle w:val="aa"/>
        <w:ind w:firstLine="709"/>
        <w:jc w:val="both"/>
        <w:rPr>
          <w:i/>
          <w:sz w:val="24"/>
          <w:szCs w:val="24"/>
        </w:rPr>
      </w:pPr>
      <w:r w:rsidRPr="00C5204B">
        <w:rPr>
          <w:sz w:val="24"/>
          <w:szCs w:val="24"/>
        </w:rPr>
        <w:t>черновики со</w:t>
      </w:r>
      <w:r w:rsidR="009B1CFA">
        <w:rPr>
          <w:sz w:val="24"/>
          <w:szCs w:val="24"/>
        </w:rPr>
        <w:t xml:space="preserve"> </w:t>
      </w:r>
      <w:r w:rsidRPr="00C5204B">
        <w:rPr>
          <w:sz w:val="24"/>
          <w:szCs w:val="24"/>
        </w:rPr>
        <w:t xml:space="preserve">штампом образовательной организации, на базе которой </w:t>
      </w:r>
      <w:proofErr w:type="gramStart"/>
      <w:r w:rsidRPr="00C5204B">
        <w:rPr>
          <w:sz w:val="24"/>
          <w:szCs w:val="24"/>
        </w:rPr>
        <w:t>расположен</w:t>
      </w:r>
      <w:proofErr w:type="gramEnd"/>
      <w:r w:rsidRPr="00C5204B">
        <w:rPr>
          <w:sz w:val="24"/>
          <w:szCs w:val="24"/>
        </w:rPr>
        <w:t xml:space="preserve"> ППЭ  </w:t>
      </w:r>
      <w:r w:rsidRPr="00C5204B">
        <w:rPr>
          <w:i/>
          <w:sz w:val="24"/>
          <w:szCs w:val="24"/>
        </w:rPr>
        <w:t>(минимальное количество черновиков – два на одного участника);</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конверты для упаковки использованных черновиков и КИМ (два конверта на аудиторию);</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внешние носители для перенесения записанных устных ответов участников ГВЭ (в случае проведения ГВЭ в устной форме);</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г) передать медицинскому работнику инструкцию, определяющую порядок его работы во время проведения ГВЭ в ППЭ, журнал учета участников ГВЭ, обратившихся к медицинскому работнику.</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b/>
          <w:sz w:val="24"/>
          <w:szCs w:val="24"/>
        </w:rPr>
      </w:pPr>
      <w:r w:rsidRPr="00C5204B">
        <w:rPr>
          <w:rFonts w:ascii="Times New Roman" w:eastAsia="Times New Roman" w:hAnsi="Times New Roman" w:cs="Times New Roman"/>
          <w:b/>
          <w:sz w:val="24"/>
          <w:szCs w:val="24"/>
        </w:rPr>
        <w:t>3) не ранее 09.00 по местному времени:</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а) обеспечить допуск:</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участников ГВЭ согласно спискам распределения;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лиц, сопровождающих обучающихся (присутствуют в день экзамена в помещении, которое организуется до входа в ППЭ).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При отсутствии участника в списках распределения в данный ППЭ, участник в ППЭ не допускается, член ГЭК фиксирует данный факт для дальнейшего принятия решения;</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z w:val="24"/>
          <w:szCs w:val="24"/>
        </w:rPr>
      </w:pPr>
      <w:r w:rsidRPr="00C5204B">
        <w:rPr>
          <w:rFonts w:ascii="Times New Roman" w:eastAsia="Times New Roman" w:hAnsi="Times New Roman" w:cs="Times New Roman"/>
          <w:b/>
          <w:sz w:val="24"/>
          <w:szCs w:val="24"/>
        </w:rPr>
        <w:t>4) не позднее 09.45</w:t>
      </w:r>
      <w:r w:rsidRPr="00C5204B">
        <w:rPr>
          <w:rFonts w:ascii="Times New Roman" w:eastAsia="Times New Roman" w:hAnsi="Times New Roman" w:cs="Times New Roman"/>
          <w:sz w:val="24"/>
          <w:szCs w:val="24"/>
        </w:rPr>
        <w:t xml:space="preserve"> по местному времени выдать в Штабе ППЭ ответственным организаторам в аудиториях ЭМ по форме ППЭ-14-02-ГВЭ «Ведомость выдачи и возврата экзаменационных материалов по аудиториям ППЭ».</w:t>
      </w:r>
    </w:p>
    <w:p w:rsidR="00BC227A" w:rsidRPr="00C5204B" w:rsidRDefault="00BC227A" w:rsidP="00C5204B">
      <w:pPr>
        <w:spacing w:after="0" w:line="240" w:lineRule="auto"/>
        <w:ind w:firstLine="709"/>
        <w:jc w:val="both"/>
        <w:rPr>
          <w:rFonts w:ascii="Times New Roman" w:eastAsia="Times New Roman" w:hAnsi="Times New Roman" w:cs="Times New Roman"/>
          <w:b/>
          <w:sz w:val="24"/>
          <w:szCs w:val="24"/>
        </w:rPr>
      </w:pPr>
      <w:r w:rsidRPr="00C5204B">
        <w:rPr>
          <w:rFonts w:ascii="Times New Roman" w:eastAsia="Times New Roman" w:hAnsi="Times New Roman" w:cs="Times New Roman"/>
          <w:b/>
          <w:sz w:val="24"/>
          <w:szCs w:val="24"/>
        </w:rPr>
        <w:t>Этап завершения ГВЭ</w:t>
      </w:r>
      <w:r w:rsidR="009B1CFA">
        <w:rPr>
          <w:rFonts w:ascii="Times New Roman" w:eastAsia="Times New Roman" w:hAnsi="Times New Roman" w:cs="Times New Roman"/>
          <w:b/>
          <w:sz w:val="24"/>
          <w:szCs w:val="24"/>
        </w:rPr>
        <w:t xml:space="preserve"> </w:t>
      </w:r>
      <w:r w:rsidRPr="00C5204B">
        <w:rPr>
          <w:rFonts w:ascii="Times New Roman" w:eastAsia="Times New Roman" w:hAnsi="Times New Roman" w:cs="Times New Roman"/>
          <w:b/>
          <w:sz w:val="24"/>
          <w:szCs w:val="24"/>
        </w:rPr>
        <w:t>в ППЭ</w:t>
      </w:r>
    </w:p>
    <w:p w:rsidR="00BC227A" w:rsidRPr="00C5204B" w:rsidRDefault="00BC227A" w:rsidP="00C5204B">
      <w:pPr>
        <w:spacing w:after="0" w:line="240" w:lineRule="auto"/>
        <w:ind w:firstLine="709"/>
        <w:jc w:val="both"/>
        <w:rPr>
          <w:rFonts w:ascii="Times New Roman" w:eastAsia="Times New Roman" w:hAnsi="Times New Roman" w:cs="Times New Roman"/>
          <w:spacing w:val="-6"/>
          <w:sz w:val="24"/>
          <w:szCs w:val="24"/>
        </w:rPr>
      </w:pPr>
      <w:r w:rsidRPr="00C5204B">
        <w:rPr>
          <w:rFonts w:ascii="Times New Roman" w:eastAsia="Times New Roman" w:hAnsi="Times New Roman" w:cs="Times New Roman"/>
          <w:sz w:val="24"/>
          <w:szCs w:val="24"/>
        </w:rPr>
        <w:t xml:space="preserve">После проведения экзамена руководитель ППЭ должен в Штабе </w:t>
      </w:r>
      <w:proofErr w:type="spellStart"/>
      <w:r w:rsidRPr="00C5204B">
        <w:rPr>
          <w:rFonts w:ascii="Times New Roman" w:eastAsia="Times New Roman" w:hAnsi="Times New Roman" w:cs="Times New Roman"/>
          <w:sz w:val="24"/>
          <w:szCs w:val="24"/>
        </w:rPr>
        <w:t>ППЭза</w:t>
      </w:r>
      <w:proofErr w:type="spellEnd"/>
      <w:r w:rsidRPr="00C5204B">
        <w:rPr>
          <w:rFonts w:ascii="Times New Roman" w:eastAsia="Times New Roman" w:hAnsi="Times New Roman" w:cs="Times New Roman"/>
          <w:sz w:val="24"/>
          <w:szCs w:val="24"/>
        </w:rPr>
        <w:t xml:space="preserve"> специально подготовленным столом, находящимся в зоне видимости камер видеонаблюдения, в </w:t>
      </w:r>
      <w:r w:rsidRPr="00C5204B">
        <w:rPr>
          <w:rFonts w:ascii="Times New Roman" w:eastAsia="Times New Roman" w:hAnsi="Times New Roman" w:cs="Times New Roman"/>
          <w:spacing w:val="-6"/>
          <w:sz w:val="24"/>
          <w:szCs w:val="24"/>
        </w:rPr>
        <w:t>присутствии членов ГЭК</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pacing w:val="-6"/>
          <w:sz w:val="24"/>
          <w:szCs w:val="24"/>
        </w:rPr>
        <w:t>получить от всех ответственных организаторов в аудитории следующие материалы:</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запечатанный возвратный доставочный пакет с бланками ГВЭ;</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 xml:space="preserve">запечатанный конверт </w:t>
      </w:r>
      <w:proofErr w:type="gramStart"/>
      <w:r w:rsidRPr="00C5204B">
        <w:rPr>
          <w:rFonts w:ascii="Times New Roman" w:eastAsia="Times New Roman" w:hAnsi="Times New Roman" w:cs="Times New Roman"/>
          <w:spacing w:val="-4"/>
          <w:sz w:val="24"/>
          <w:szCs w:val="24"/>
        </w:rPr>
        <w:t>с</w:t>
      </w:r>
      <w:proofErr w:type="gramEnd"/>
      <w:r w:rsidRPr="00C5204B">
        <w:rPr>
          <w:rFonts w:ascii="Times New Roman" w:eastAsia="Times New Roman" w:hAnsi="Times New Roman" w:cs="Times New Roman"/>
          <w:spacing w:val="-4"/>
          <w:sz w:val="24"/>
          <w:szCs w:val="24"/>
        </w:rPr>
        <w:t xml:space="preserve"> КИМ;</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запечатанный конверт с использованными черновиками;</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неиспользованные (или имеющие полиграфические дефекты) комплекты бланков ГВЭ, КИМ;</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неиспользованные дополнительные бланки ответов;</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 xml:space="preserve">неиспользованные черновики; </w:t>
      </w:r>
    </w:p>
    <w:p w:rsidR="00BC227A" w:rsidRPr="00C5204B" w:rsidRDefault="00BC227A" w:rsidP="00C5204B">
      <w:pPr>
        <w:tabs>
          <w:tab w:val="left" w:pos="993"/>
        </w:tabs>
        <w:spacing w:after="0" w:line="240" w:lineRule="auto"/>
        <w:ind w:firstLine="709"/>
        <w:contextualSpacing/>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формы ППЭ;</w:t>
      </w:r>
    </w:p>
    <w:p w:rsidR="00BC227A" w:rsidRPr="00C5204B" w:rsidRDefault="00BC227A" w:rsidP="00C5204B">
      <w:pPr>
        <w:tabs>
          <w:tab w:val="left" w:pos="993"/>
        </w:tabs>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служебные записки (при наличии).</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После проведения ГВЭ в устной форме руководитель ППЭ должен в  Штабе ППЭ за специально подготовленным столом, находящимся в зоне видимости камер видеонаблюдения, в присутствии членов ГЭК получить от технического специалиста</w:t>
      </w:r>
      <w:r w:rsidR="009B1CFA">
        <w:rPr>
          <w:rFonts w:ascii="Times New Roman" w:eastAsia="Times New Roman" w:hAnsi="Times New Roman" w:cs="Times New Roman"/>
          <w:sz w:val="24"/>
          <w:szCs w:val="24"/>
        </w:rPr>
        <w:t xml:space="preserve"> </w:t>
      </w:r>
      <w:r w:rsidRPr="00C5204B">
        <w:rPr>
          <w:rFonts w:ascii="Times New Roman" w:eastAsia="Times New Roman" w:hAnsi="Times New Roman" w:cs="Times New Roman"/>
          <w:sz w:val="24"/>
          <w:szCs w:val="24"/>
        </w:rPr>
        <w:t>аудиозаписи устных ответов участников ГВЭ, записанные на внешний носитель.</w:t>
      </w:r>
    </w:p>
    <w:p w:rsidR="00BC227A" w:rsidRPr="00C5204B" w:rsidRDefault="00BC227A" w:rsidP="00C5204B">
      <w:pPr>
        <w:spacing w:after="0" w:line="240" w:lineRule="auto"/>
        <w:ind w:firstLine="709"/>
        <w:jc w:val="both"/>
        <w:rPr>
          <w:rFonts w:ascii="Times New Roman" w:eastAsia="Times New Roman" w:hAnsi="Times New Roman" w:cs="Times New Roman"/>
          <w:spacing w:val="-4"/>
          <w:sz w:val="24"/>
          <w:szCs w:val="24"/>
        </w:rPr>
      </w:pPr>
      <w:r w:rsidRPr="00C5204B">
        <w:rPr>
          <w:rFonts w:ascii="Times New Roman" w:eastAsia="Times New Roman" w:hAnsi="Times New Roman" w:cs="Times New Roman"/>
          <w:spacing w:val="-4"/>
          <w:sz w:val="24"/>
          <w:szCs w:val="24"/>
        </w:rPr>
        <w:t>После приема ЭМ руководитель ППЭ должен:</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pacing w:val="-4"/>
          <w:sz w:val="24"/>
          <w:szCs w:val="24"/>
        </w:rPr>
        <w:t>а) заполнить</w:t>
      </w:r>
      <w:r w:rsidR="009B1CFA">
        <w:rPr>
          <w:rFonts w:ascii="Times New Roman" w:eastAsia="Times New Roman" w:hAnsi="Times New Roman" w:cs="Times New Roman"/>
          <w:spacing w:val="-4"/>
          <w:sz w:val="24"/>
          <w:szCs w:val="24"/>
        </w:rPr>
        <w:t xml:space="preserve"> </w:t>
      </w:r>
      <w:r w:rsidRPr="00C5204B">
        <w:rPr>
          <w:rFonts w:ascii="Times New Roman" w:eastAsia="Times New Roman" w:hAnsi="Times New Roman" w:cs="Times New Roman"/>
          <w:sz w:val="24"/>
          <w:szCs w:val="24"/>
        </w:rPr>
        <w:t>формы:</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ППЭ-14-01-ГВЭ «Акт приёмки-передачи экзаменационных материалов в ППЭ»; </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 xml:space="preserve">ППЭ-13-01-ГВЭ «Протокол проведения </w:t>
      </w:r>
      <w:proofErr w:type="spellStart"/>
      <w:r w:rsidRPr="00C5204B">
        <w:rPr>
          <w:rFonts w:ascii="Times New Roman" w:eastAsia="Times New Roman" w:hAnsi="Times New Roman" w:cs="Times New Roman"/>
          <w:sz w:val="24"/>
          <w:szCs w:val="24"/>
        </w:rPr>
        <w:t>ГВЭв</w:t>
      </w:r>
      <w:proofErr w:type="spellEnd"/>
      <w:r w:rsidRPr="00C5204B">
        <w:rPr>
          <w:rFonts w:ascii="Times New Roman" w:eastAsia="Times New Roman" w:hAnsi="Times New Roman" w:cs="Times New Roman"/>
          <w:sz w:val="24"/>
          <w:szCs w:val="24"/>
        </w:rPr>
        <w:t xml:space="preserve"> ППЭ»;</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ППЭ-14-02-ГВЭ «Ведомость выдачи и возврата экзаменационных материалов по аудиториям ППЭ».</w:t>
      </w:r>
    </w:p>
    <w:p w:rsidR="00BC227A" w:rsidRPr="00C5204B" w:rsidRDefault="00BC227A" w:rsidP="00C5204B">
      <w:pPr>
        <w:spacing w:after="0" w:line="240" w:lineRule="auto"/>
        <w:ind w:firstLine="709"/>
        <w:jc w:val="both"/>
        <w:rPr>
          <w:rFonts w:ascii="Times New Roman" w:eastAsia="Times New Roman" w:hAnsi="Times New Roman" w:cs="Times New Roman"/>
          <w:sz w:val="24"/>
          <w:szCs w:val="24"/>
        </w:rPr>
      </w:pPr>
      <w:r w:rsidRPr="00C5204B">
        <w:rPr>
          <w:rFonts w:ascii="Times New Roman" w:eastAsia="Times New Roman" w:hAnsi="Times New Roman" w:cs="Times New Roman"/>
          <w:sz w:val="24"/>
          <w:szCs w:val="24"/>
        </w:rPr>
        <w:t>б) передать все необходимые материалы по форме ППЭ-14-01-ГВЭ «Акт приемки-передачи экзаменационных материалов в ППЭ» (два экземпляра) члену ГЭК.</w:t>
      </w:r>
    </w:p>
    <w:p w:rsidR="000E6659" w:rsidRDefault="000E6659">
      <w:pPr>
        <w:rPr>
          <w:rFonts w:ascii="Times New Roman" w:hAnsi="Times New Roman" w:cs="Times New Roman"/>
          <w:b/>
          <w:sz w:val="24"/>
          <w:szCs w:val="24"/>
        </w:rPr>
      </w:pPr>
      <w:bookmarkStart w:id="26" w:name="_Toc349652037"/>
      <w:bookmarkStart w:id="27" w:name="_Toc350962479"/>
      <w:bookmarkStart w:id="28" w:name="_Toc438199160"/>
      <w:bookmarkStart w:id="29" w:name="_Toc500256346"/>
      <w:r>
        <w:rPr>
          <w:rFonts w:ascii="Times New Roman" w:hAnsi="Times New Roman" w:cs="Times New Roman"/>
          <w:b/>
          <w:sz w:val="24"/>
          <w:szCs w:val="24"/>
        </w:rPr>
        <w:br w:type="page"/>
      </w:r>
    </w:p>
    <w:p w:rsidR="00BC227A" w:rsidRPr="009B1CFA" w:rsidRDefault="009B1CFA" w:rsidP="009B1CFA">
      <w:pPr>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6</w:t>
      </w:r>
      <w:r w:rsidR="00BC227A" w:rsidRPr="009B1CFA">
        <w:rPr>
          <w:rFonts w:ascii="Times New Roman" w:hAnsi="Times New Roman" w:cs="Times New Roman"/>
          <w:b/>
          <w:sz w:val="24"/>
          <w:szCs w:val="24"/>
        </w:rPr>
        <w:t>.3. Инструкция</w:t>
      </w:r>
      <w:bookmarkStart w:id="30" w:name="_Toc349652038"/>
      <w:bookmarkEnd w:id="26"/>
      <w:r w:rsidR="00BC227A" w:rsidRPr="009B1CFA">
        <w:rPr>
          <w:rFonts w:ascii="Times New Roman" w:hAnsi="Times New Roman" w:cs="Times New Roman"/>
          <w:b/>
          <w:sz w:val="24"/>
          <w:szCs w:val="24"/>
        </w:rPr>
        <w:t xml:space="preserve"> для организатора в аудитории</w:t>
      </w:r>
      <w:bookmarkEnd w:id="27"/>
      <w:bookmarkEnd w:id="28"/>
      <w:bookmarkEnd w:id="29"/>
      <w:bookmarkEnd w:id="30"/>
    </w:p>
    <w:p w:rsidR="00BC227A" w:rsidRPr="009B1CFA" w:rsidRDefault="00BC227A" w:rsidP="009B1CFA">
      <w:pPr>
        <w:spacing w:after="0" w:line="240" w:lineRule="auto"/>
        <w:ind w:firstLine="709"/>
        <w:jc w:val="both"/>
        <w:rPr>
          <w:rFonts w:ascii="Times New Roman" w:eastAsia="Times New Roman" w:hAnsi="Times New Roman" w:cs="Times New Roman"/>
          <w:b/>
          <w:color w:val="000000"/>
          <w:sz w:val="24"/>
          <w:szCs w:val="24"/>
        </w:rPr>
      </w:pPr>
      <w:r w:rsidRPr="009B1CFA">
        <w:rPr>
          <w:rFonts w:ascii="Times New Roman" w:eastAsia="Times New Roman" w:hAnsi="Times New Roman" w:cs="Times New Roman"/>
          <w:b/>
          <w:color w:val="000000"/>
          <w:sz w:val="24"/>
          <w:szCs w:val="24"/>
        </w:rPr>
        <w:t>В день проведения ГВЭ организатор в аудитории ППЭ должен:</w:t>
      </w:r>
    </w:p>
    <w:p w:rsidR="00BC227A" w:rsidRPr="009B1CFA" w:rsidRDefault="00BC227A" w:rsidP="009B1CFA">
      <w:pPr>
        <w:spacing w:after="0" w:line="240" w:lineRule="auto"/>
        <w:ind w:firstLine="709"/>
        <w:contextualSpacing/>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а) явиться в ППЭ в 08.00 по местному времени и зарегистрироваться у ответственного организатора вне аудитории, уполномоченного руководителем ППЭ;</w:t>
      </w:r>
    </w:p>
    <w:p w:rsidR="00BC227A" w:rsidRPr="009B1CFA" w:rsidRDefault="00BC227A" w:rsidP="009B1CFA">
      <w:pPr>
        <w:spacing w:after="0" w:line="240" w:lineRule="auto"/>
        <w:ind w:firstLine="709"/>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 xml:space="preserve">б) оставить личные вещи в месте для хранения личных вещей организаторов, которое расположено до входа в ППЭ; </w:t>
      </w:r>
    </w:p>
    <w:p w:rsidR="00BC227A" w:rsidRPr="009B1CFA" w:rsidRDefault="00BC227A" w:rsidP="009B1CFA">
      <w:pPr>
        <w:spacing w:after="0" w:line="240" w:lineRule="auto"/>
        <w:ind w:firstLine="709"/>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в) пройти инструктаж у руководителя ППЭ по процедуре проведения экзамена. Инструктаж проводится не ранее 08.15 по местному времени;</w:t>
      </w:r>
    </w:p>
    <w:p w:rsidR="00BC227A" w:rsidRPr="009B1CFA" w:rsidRDefault="00BC227A" w:rsidP="009B1CFA">
      <w:pPr>
        <w:spacing w:after="0" w:line="240" w:lineRule="auto"/>
        <w:ind w:firstLine="709"/>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г) получить у руководителя ППЭ информацию о назначении ответственных организаторов в аудитории и распределении по аудиториям ППЭ согласно форме ППЭ-07 «Список работников ППЭ»;</w:t>
      </w:r>
    </w:p>
    <w:p w:rsidR="00BC227A" w:rsidRPr="009B1CFA" w:rsidRDefault="00BC227A" w:rsidP="009B1CFA">
      <w:pPr>
        <w:spacing w:after="0" w:line="240" w:lineRule="auto"/>
        <w:ind w:firstLine="709"/>
        <w:jc w:val="both"/>
        <w:rPr>
          <w:rFonts w:ascii="Times New Roman" w:eastAsia="Times New Roman" w:hAnsi="Times New Roman" w:cs="Times New Roman"/>
          <w:b/>
          <w:color w:val="000000"/>
          <w:sz w:val="24"/>
          <w:szCs w:val="24"/>
        </w:rPr>
      </w:pPr>
      <w:proofErr w:type="spellStart"/>
      <w:r w:rsidRPr="009B1CFA">
        <w:rPr>
          <w:rFonts w:ascii="Times New Roman" w:eastAsia="Times New Roman" w:hAnsi="Times New Roman" w:cs="Times New Roman"/>
          <w:b/>
          <w:color w:val="000000"/>
          <w:sz w:val="24"/>
          <w:szCs w:val="24"/>
        </w:rPr>
        <w:t>д</w:t>
      </w:r>
      <w:proofErr w:type="spellEnd"/>
      <w:r w:rsidRPr="009B1CFA">
        <w:rPr>
          <w:rFonts w:ascii="Times New Roman" w:eastAsia="Times New Roman" w:hAnsi="Times New Roman" w:cs="Times New Roman"/>
          <w:b/>
          <w:color w:val="000000"/>
          <w:sz w:val="24"/>
          <w:szCs w:val="24"/>
        </w:rPr>
        <w:t>) получить у руководителя ППЭ:</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форму ППЭ-05-01-ГВЭ</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b/>
          <w:sz w:val="24"/>
          <w:szCs w:val="24"/>
        </w:rPr>
        <w:t>«</w:t>
      </w:r>
      <w:r w:rsidRPr="009B1CFA">
        <w:rPr>
          <w:rFonts w:ascii="Times New Roman" w:eastAsia="Times New Roman" w:hAnsi="Times New Roman" w:cs="Times New Roman"/>
          <w:sz w:val="24"/>
          <w:szCs w:val="24"/>
        </w:rPr>
        <w:t>Список участников ГВЭ</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 xml:space="preserve">в аудитории ППЭ» (2 экземпляра); </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pacing w:val="-4"/>
          <w:sz w:val="24"/>
          <w:szCs w:val="24"/>
        </w:rPr>
      </w:pPr>
      <w:r w:rsidRPr="009B1CFA">
        <w:rPr>
          <w:rFonts w:ascii="Times New Roman" w:eastAsia="Times New Roman" w:hAnsi="Times New Roman" w:cs="Times New Roman"/>
          <w:spacing w:val="-4"/>
          <w:sz w:val="24"/>
          <w:szCs w:val="24"/>
        </w:rPr>
        <w:t>форму ППЭ-05-02-ГВЭ</w:t>
      </w:r>
      <w:r w:rsidR="000E6659">
        <w:rPr>
          <w:rFonts w:ascii="Times New Roman" w:eastAsia="Times New Roman" w:hAnsi="Times New Roman" w:cs="Times New Roman"/>
          <w:spacing w:val="-4"/>
          <w:sz w:val="24"/>
          <w:szCs w:val="24"/>
        </w:rPr>
        <w:t xml:space="preserve"> </w:t>
      </w:r>
      <w:r w:rsidRPr="009B1CFA">
        <w:rPr>
          <w:rFonts w:ascii="Times New Roman" w:eastAsia="Times New Roman" w:hAnsi="Times New Roman" w:cs="Times New Roman"/>
          <w:spacing w:val="-4"/>
          <w:sz w:val="24"/>
          <w:szCs w:val="24"/>
        </w:rPr>
        <w:t>«Протокол проведения ГВЭ</w:t>
      </w:r>
      <w:r w:rsidR="000E6659">
        <w:rPr>
          <w:rFonts w:ascii="Times New Roman" w:eastAsia="Times New Roman" w:hAnsi="Times New Roman" w:cs="Times New Roman"/>
          <w:spacing w:val="-4"/>
          <w:sz w:val="24"/>
          <w:szCs w:val="24"/>
        </w:rPr>
        <w:t xml:space="preserve"> </w:t>
      </w:r>
      <w:r w:rsidRPr="009B1CFA">
        <w:rPr>
          <w:rFonts w:ascii="Times New Roman" w:eastAsia="Times New Roman" w:hAnsi="Times New Roman" w:cs="Times New Roman"/>
          <w:spacing w:val="-4"/>
          <w:sz w:val="24"/>
          <w:szCs w:val="24"/>
        </w:rPr>
        <w:t>в аудитории»;</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форму ППЭ-12-02 «Ведомость коррекции персональных данных участников ГИА в аудитории»;</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форму ППЭ-12-04 «Ведомость учета времени отсутствия участников ГИА в аудитории»;</w:t>
      </w:r>
    </w:p>
    <w:p w:rsidR="00BC227A" w:rsidRPr="009B1CFA" w:rsidDel="007240A3"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форму ППЭ-16</w:t>
      </w:r>
      <w:r w:rsidRPr="009B1CFA">
        <w:rPr>
          <w:rFonts w:ascii="Times New Roman" w:eastAsia="Times New Roman" w:hAnsi="Times New Roman" w:cs="Times New Roman"/>
          <w:b/>
          <w:sz w:val="24"/>
          <w:szCs w:val="24"/>
        </w:rPr>
        <w:t xml:space="preserve"> «</w:t>
      </w:r>
      <w:r w:rsidRPr="009B1CFA">
        <w:rPr>
          <w:rFonts w:ascii="Times New Roman" w:eastAsia="Times New Roman" w:hAnsi="Times New Roman" w:cs="Times New Roman"/>
          <w:sz w:val="24"/>
          <w:szCs w:val="24"/>
        </w:rPr>
        <w:t>Расшифровка кодов образовательных организаций ППЭ»;</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инструкцию для участников ГВЭ, зачитываемую организатором в аудитории перед началом экзамена (одна инструкция на аудиторию); </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таблички с номерами аудиторий; </w:t>
      </w:r>
    </w:p>
    <w:p w:rsidR="00BC227A" w:rsidRPr="009B1CFA" w:rsidRDefault="00BC227A" w:rsidP="009B1CFA">
      <w:pPr>
        <w:pStyle w:val="aa"/>
        <w:ind w:firstLine="709"/>
        <w:jc w:val="both"/>
        <w:rPr>
          <w:i/>
          <w:sz w:val="24"/>
          <w:szCs w:val="24"/>
        </w:rPr>
      </w:pPr>
      <w:r w:rsidRPr="009B1CFA">
        <w:rPr>
          <w:sz w:val="24"/>
          <w:szCs w:val="24"/>
        </w:rPr>
        <w:t>черновики со</w:t>
      </w:r>
      <w:r w:rsidR="000E6659">
        <w:rPr>
          <w:sz w:val="24"/>
          <w:szCs w:val="24"/>
        </w:rPr>
        <w:t xml:space="preserve"> </w:t>
      </w:r>
      <w:r w:rsidRPr="009B1CFA">
        <w:rPr>
          <w:sz w:val="24"/>
          <w:szCs w:val="24"/>
        </w:rPr>
        <w:t xml:space="preserve">штампом образовательной организации, на базе которой </w:t>
      </w:r>
      <w:proofErr w:type="gramStart"/>
      <w:r w:rsidRPr="009B1CFA">
        <w:rPr>
          <w:sz w:val="24"/>
          <w:szCs w:val="24"/>
        </w:rPr>
        <w:t>расположен</w:t>
      </w:r>
      <w:proofErr w:type="gramEnd"/>
      <w:r w:rsidRPr="009B1CFA">
        <w:rPr>
          <w:sz w:val="24"/>
          <w:szCs w:val="24"/>
        </w:rPr>
        <w:t xml:space="preserve"> ППЭ  </w:t>
      </w:r>
      <w:r w:rsidRPr="009B1CFA">
        <w:rPr>
          <w:i/>
          <w:sz w:val="24"/>
          <w:szCs w:val="24"/>
        </w:rPr>
        <w:t>(минимальное количество черновиков – два на одного участника);</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конверты для упаковки использованных черновиков и КИМ (два конверта на аудиторию);</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внешние носители для перенесения записанных устных ответов участников ГВЭ (в случае проведения ГВЭ в устной форме).</w:t>
      </w:r>
    </w:p>
    <w:p w:rsidR="00BC227A" w:rsidRPr="009B1CFA" w:rsidRDefault="00BC227A" w:rsidP="009B1CFA">
      <w:pPr>
        <w:spacing w:after="0" w:line="240" w:lineRule="auto"/>
        <w:ind w:firstLine="709"/>
        <w:jc w:val="both"/>
        <w:rPr>
          <w:rFonts w:ascii="Times New Roman" w:eastAsia="Times New Roman" w:hAnsi="Times New Roman" w:cs="Times New Roman"/>
          <w:b/>
          <w:color w:val="000000"/>
          <w:sz w:val="24"/>
          <w:szCs w:val="24"/>
        </w:rPr>
      </w:pPr>
      <w:r w:rsidRPr="009B1CFA">
        <w:rPr>
          <w:rFonts w:ascii="Times New Roman" w:eastAsia="Times New Roman" w:hAnsi="Times New Roman" w:cs="Times New Roman"/>
          <w:b/>
          <w:color w:val="000000"/>
          <w:sz w:val="24"/>
          <w:szCs w:val="24"/>
        </w:rPr>
        <w:t>е) не позднее 8.45 по местному времени:</w:t>
      </w:r>
    </w:p>
    <w:p w:rsidR="00BC227A" w:rsidRPr="009B1CFA" w:rsidRDefault="00BC227A" w:rsidP="009B1CFA">
      <w:pPr>
        <w:spacing w:after="0" w:line="240" w:lineRule="auto"/>
        <w:ind w:firstLine="709"/>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пройти в свою аудиторию, проверить ее готовность к экзамену (в том числе готовность средств видеонаблюдения), проветрить аудиторию (при необходимости) и приступить к выполнению своих обязанностей;</w:t>
      </w:r>
    </w:p>
    <w:p w:rsidR="00BC227A" w:rsidRPr="009B1CFA" w:rsidRDefault="00BC227A" w:rsidP="009B1CFA">
      <w:pPr>
        <w:spacing w:after="0" w:line="240" w:lineRule="auto"/>
        <w:ind w:firstLine="709"/>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sz w:val="24"/>
          <w:szCs w:val="24"/>
        </w:rPr>
        <w:t>вывесить у входа в аудиторию один экземпляр формы ППЭ-05-01-ГВЭ</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color w:val="000000"/>
          <w:sz w:val="24"/>
          <w:szCs w:val="24"/>
        </w:rPr>
        <w:t xml:space="preserve">«Список участников </w:t>
      </w:r>
      <w:proofErr w:type="spellStart"/>
      <w:r w:rsidRPr="009B1CFA">
        <w:rPr>
          <w:rFonts w:ascii="Times New Roman" w:eastAsia="Times New Roman" w:hAnsi="Times New Roman" w:cs="Times New Roman"/>
          <w:color w:val="000000"/>
          <w:sz w:val="24"/>
          <w:szCs w:val="24"/>
        </w:rPr>
        <w:t>ГВЭв</w:t>
      </w:r>
      <w:proofErr w:type="spellEnd"/>
      <w:r w:rsidRPr="009B1CFA">
        <w:rPr>
          <w:rFonts w:ascii="Times New Roman" w:eastAsia="Times New Roman" w:hAnsi="Times New Roman" w:cs="Times New Roman"/>
          <w:color w:val="000000"/>
          <w:sz w:val="24"/>
          <w:szCs w:val="24"/>
        </w:rPr>
        <w:t xml:space="preserve"> аудитории ППЭ»</w:t>
      </w:r>
      <w:r w:rsidRPr="009B1CFA">
        <w:rPr>
          <w:rFonts w:ascii="Times New Roman" w:eastAsia="Times New Roman" w:hAnsi="Times New Roman" w:cs="Times New Roman"/>
          <w:sz w:val="24"/>
          <w:szCs w:val="24"/>
        </w:rPr>
        <w:t>;</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раздать на рабочие места участников ГВЭ черновики со штампом образовательной организации, на базе которой </w:t>
      </w:r>
      <w:proofErr w:type="gramStart"/>
      <w:r w:rsidRPr="009B1CFA">
        <w:rPr>
          <w:rFonts w:ascii="Times New Roman" w:eastAsia="Times New Roman" w:hAnsi="Times New Roman" w:cs="Times New Roman"/>
          <w:sz w:val="24"/>
          <w:szCs w:val="24"/>
        </w:rPr>
        <w:t>расположен</w:t>
      </w:r>
      <w:proofErr w:type="gramEnd"/>
      <w:r w:rsidRPr="009B1CFA">
        <w:rPr>
          <w:rFonts w:ascii="Times New Roman" w:eastAsia="Times New Roman" w:hAnsi="Times New Roman" w:cs="Times New Roman"/>
          <w:sz w:val="24"/>
          <w:szCs w:val="24"/>
        </w:rPr>
        <w:t xml:space="preserve"> ППЭ, на каждого участника (минимальное количество - два листа);</w:t>
      </w:r>
    </w:p>
    <w:p w:rsidR="00BC227A" w:rsidRPr="009B1CFA" w:rsidRDefault="00BC227A" w:rsidP="009B1CFA">
      <w:pPr>
        <w:spacing w:after="0" w:line="240" w:lineRule="auto"/>
        <w:ind w:firstLine="709"/>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оформить на доске образец регистрационных полей бланка регистрации участника ГВЭ</w:t>
      </w:r>
      <w:r w:rsidRPr="009B1CFA">
        <w:rPr>
          <w:rFonts w:ascii="Times New Roman" w:eastAsia="Times New Roman" w:hAnsi="Times New Roman" w:cs="Times New Roman"/>
          <w:color w:val="000000"/>
          <w:sz w:val="24"/>
          <w:szCs w:val="24"/>
          <w:vertAlign w:val="superscript"/>
        </w:rPr>
        <w:footnoteReference w:id="6"/>
      </w:r>
      <w:r w:rsidRPr="009B1CFA">
        <w:rPr>
          <w:rFonts w:ascii="Times New Roman" w:eastAsia="Times New Roman" w:hAnsi="Times New Roman" w:cs="Times New Roman"/>
          <w:color w:val="000000"/>
          <w:sz w:val="24"/>
          <w:szCs w:val="24"/>
        </w:rPr>
        <w:t>, а также подготовить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BC227A" w:rsidRPr="009B1CFA" w:rsidRDefault="00BC227A" w:rsidP="009B1CFA">
      <w:pPr>
        <w:tabs>
          <w:tab w:val="left" w:pos="3450"/>
        </w:tabs>
        <w:spacing w:after="0" w:line="240" w:lineRule="auto"/>
        <w:ind w:firstLine="709"/>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Проведение экзамена</w:t>
      </w:r>
      <w:r w:rsidRPr="009B1CFA">
        <w:rPr>
          <w:rFonts w:ascii="Times New Roman" w:eastAsia="Times New Roman" w:hAnsi="Times New Roman" w:cs="Times New Roman"/>
          <w:b/>
          <w:sz w:val="24"/>
          <w:szCs w:val="24"/>
        </w:rPr>
        <w:tab/>
      </w: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781"/>
      </w:tblGrid>
      <w:tr w:rsidR="00BC227A" w:rsidRPr="009B1CFA" w:rsidTr="000E6659">
        <w:trPr>
          <w:trHeight w:val="3409"/>
        </w:trPr>
        <w:tc>
          <w:tcPr>
            <w:tcW w:w="9781" w:type="dxa"/>
          </w:tcPr>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Организатору необходимо помнить, что экзамен проводится в спокойной и доброжелательной обстановке.</w:t>
            </w:r>
          </w:p>
          <w:p w:rsidR="00BC227A" w:rsidRPr="009B1CFA" w:rsidRDefault="00BC227A" w:rsidP="009B1CFA">
            <w:pPr>
              <w:spacing w:after="0" w:line="240" w:lineRule="auto"/>
              <w:ind w:firstLine="709"/>
              <w:jc w:val="both"/>
              <w:rPr>
                <w:rFonts w:ascii="Times New Roman" w:eastAsia="Times New Roman" w:hAnsi="Times New Roman" w:cs="Times New Roman"/>
                <w:b/>
                <w:sz w:val="24"/>
                <w:szCs w:val="24"/>
              </w:rPr>
            </w:pPr>
            <w:r w:rsidRPr="009B1CFA">
              <w:rPr>
                <w:rFonts w:ascii="Times New Roman" w:eastAsia="Times New Roman" w:hAnsi="Times New Roman" w:cs="Times New Roman"/>
                <w:sz w:val="24"/>
                <w:szCs w:val="24"/>
              </w:rPr>
              <w:t xml:space="preserve">В день проведения экзамена (в период с момента входа в ППЭ и до окончания экзамена) в ППЭ организатору в аудитории </w:t>
            </w:r>
            <w:r w:rsidRPr="009B1CFA">
              <w:rPr>
                <w:rFonts w:ascii="Times New Roman" w:eastAsia="Times New Roman" w:hAnsi="Times New Roman" w:cs="Times New Roman"/>
                <w:b/>
                <w:sz w:val="24"/>
                <w:szCs w:val="24"/>
              </w:rPr>
              <w:t xml:space="preserve">запрещается: </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а)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художественную литературу и т.д.; </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б)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BC227A" w:rsidRPr="009B1CFA" w:rsidRDefault="00BC227A" w:rsidP="009B1CFA">
            <w:pPr>
              <w:spacing w:after="0" w:line="240" w:lineRule="auto"/>
              <w:ind w:firstLine="709"/>
              <w:jc w:val="both"/>
              <w:rPr>
                <w:rFonts w:ascii="Times New Roman" w:eastAsia="Times New Roman" w:hAnsi="Times New Roman" w:cs="Times New Roman"/>
                <w:i/>
                <w:sz w:val="24"/>
                <w:szCs w:val="24"/>
              </w:rPr>
            </w:pPr>
            <w:r w:rsidRPr="009B1CFA">
              <w:rPr>
                <w:rFonts w:ascii="Times New Roman" w:eastAsia="Times New Roman" w:hAnsi="Times New Roman" w:cs="Times New Roman"/>
                <w:sz w:val="24"/>
                <w:szCs w:val="24"/>
              </w:rPr>
              <w:t>в) выносить из аудиторий и ППЭ экзаменационные материалы (ЭМ) на бумажном или электронном носителях, фотографировать ЭМ.</w:t>
            </w:r>
          </w:p>
        </w:tc>
      </w:tr>
    </w:tbl>
    <w:p w:rsidR="00BC227A" w:rsidRPr="009B1CFA" w:rsidRDefault="00BC227A" w:rsidP="009B1CFA">
      <w:pPr>
        <w:spacing w:after="0" w:line="240" w:lineRule="auto"/>
        <w:ind w:firstLine="709"/>
        <w:jc w:val="both"/>
        <w:rPr>
          <w:rFonts w:ascii="Times New Roman" w:eastAsia="Times New Roman" w:hAnsi="Times New Roman" w:cs="Times New Roman"/>
          <w:b/>
          <w:color w:val="000000"/>
          <w:sz w:val="24"/>
          <w:szCs w:val="24"/>
        </w:rPr>
      </w:pPr>
      <w:r w:rsidRPr="009B1CFA">
        <w:rPr>
          <w:rFonts w:ascii="Times New Roman" w:eastAsia="Times New Roman" w:hAnsi="Times New Roman" w:cs="Times New Roman"/>
          <w:b/>
          <w:color w:val="000000"/>
          <w:sz w:val="24"/>
          <w:szCs w:val="24"/>
        </w:rPr>
        <w:t>Вход участников ГВЭ</w:t>
      </w:r>
      <w:r w:rsidR="000E6659">
        <w:rPr>
          <w:rFonts w:ascii="Times New Roman" w:eastAsia="Times New Roman" w:hAnsi="Times New Roman" w:cs="Times New Roman"/>
          <w:b/>
          <w:color w:val="000000"/>
          <w:sz w:val="24"/>
          <w:szCs w:val="24"/>
        </w:rPr>
        <w:t xml:space="preserve"> </w:t>
      </w:r>
      <w:r w:rsidRPr="009B1CFA">
        <w:rPr>
          <w:rFonts w:ascii="Times New Roman" w:eastAsia="Times New Roman" w:hAnsi="Times New Roman" w:cs="Times New Roman"/>
          <w:b/>
          <w:color w:val="000000"/>
          <w:sz w:val="24"/>
          <w:szCs w:val="24"/>
        </w:rPr>
        <w:t xml:space="preserve">в аудиторию </w:t>
      </w:r>
    </w:p>
    <w:p w:rsidR="00BC227A" w:rsidRPr="009B1CFA" w:rsidRDefault="00BC227A" w:rsidP="009B1CFA">
      <w:pPr>
        <w:spacing w:after="0" w:line="240" w:lineRule="auto"/>
        <w:ind w:firstLine="709"/>
        <w:jc w:val="both"/>
        <w:rPr>
          <w:rFonts w:ascii="Times New Roman" w:eastAsia="Times New Roman" w:hAnsi="Times New Roman" w:cs="Times New Roman"/>
          <w:i/>
          <w:color w:val="000000"/>
          <w:sz w:val="24"/>
          <w:szCs w:val="24"/>
        </w:rPr>
      </w:pPr>
      <w:r w:rsidRPr="009B1CFA">
        <w:rPr>
          <w:rFonts w:ascii="Times New Roman" w:eastAsia="Times New Roman" w:hAnsi="Times New Roman" w:cs="Times New Roman"/>
          <w:i/>
          <w:color w:val="000000"/>
          <w:sz w:val="24"/>
          <w:szCs w:val="24"/>
        </w:rPr>
        <w:t>Ответственный организатор при входе участников в аудиторию должен:</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сверить данные документа, удостоверяющего личность участника ГВЭ, с данными в форме ППЭ-05-02-ГВЭ</w:t>
      </w:r>
      <w:r w:rsidR="000E6659">
        <w:rPr>
          <w:rFonts w:ascii="Times New Roman" w:eastAsia="Times New Roman" w:hAnsi="Times New Roman" w:cs="Times New Roman"/>
          <w:color w:val="000000"/>
          <w:sz w:val="24"/>
          <w:szCs w:val="24"/>
        </w:rPr>
        <w:t xml:space="preserve"> </w:t>
      </w:r>
      <w:r w:rsidRPr="009B1CFA">
        <w:rPr>
          <w:rFonts w:ascii="Times New Roman" w:eastAsia="Times New Roman" w:hAnsi="Times New Roman" w:cs="Times New Roman"/>
          <w:color w:val="000000"/>
          <w:sz w:val="24"/>
          <w:szCs w:val="24"/>
        </w:rPr>
        <w:t>«Протокол проведения ГВЭ</w:t>
      </w:r>
      <w:r w:rsidR="000E6659">
        <w:rPr>
          <w:rFonts w:ascii="Times New Roman" w:eastAsia="Times New Roman" w:hAnsi="Times New Roman" w:cs="Times New Roman"/>
          <w:color w:val="000000"/>
          <w:sz w:val="24"/>
          <w:szCs w:val="24"/>
        </w:rPr>
        <w:t xml:space="preserve"> </w:t>
      </w:r>
      <w:r w:rsidRPr="009B1CFA">
        <w:rPr>
          <w:rFonts w:ascii="Times New Roman" w:eastAsia="Times New Roman" w:hAnsi="Times New Roman" w:cs="Times New Roman"/>
          <w:color w:val="000000"/>
          <w:sz w:val="24"/>
          <w:szCs w:val="24"/>
        </w:rPr>
        <w:t>в аудитории».</w:t>
      </w:r>
      <w:r w:rsidR="000E6659">
        <w:rPr>
          <w:rFonts w:ascii="Times New Roman" w:eastAsia="Times New Roman" w:hAnsi="Times New Roman" w:cs="Times New Roman"/>
          <w:color w:val="000000"/>
          <w:sz w:val="24"/>
          <w:szCs w:val="24"/>
        </w:rPr>
        <w:t xml:space="preserve"> </w:t>
      </w:r>
      <w:r w:rsidRPr="009B1CFA">
        <w:rPr>
          <w:rFonts w:ascii="Times New Roman" w:eastAsia="Times New Roman" w:hAnsi="Times New Roman" w:cs="Times New Roman"/>
          <w:sz w:val="24"/>
          <w:szCs w:val="24"/>
        </w:rPr>
        <w:t>В</w:t>
      </w:r>
      <w:r w:rsidRPr="009B1CFA">
        <w:rPr>
          <w:rFonts w:ascii="Times New Roman" w:eastAsia="Times New Roman" w:hAnsi="Times New Roman" w:cs="Times New Roman"/>
          <w:color w:val="000000"/>
          <w:sz w:val="24"/>
          <w:szCs w:val="24"/>
        </w:rPr>
        <w:t xml:space="preserve"> </w:t>
      </w:r>
      <w:r w:rsidRPr="009B1CFA">
        <w:rPr>
          <w:rFonts w:ascii="Times New Roman" w:eastAsia="Times New Roman" w:hAnsi="Times New Roman" w:cs="Times New Roman"/>
          <w:iCs/>
          <w:sz w:val="24"/>
          <w:szCs w:val="24"/>
        </w:rPr>
        <w:t xml:space="preserve">случае расхождения персональных данных участника ГВЭ в документе, удостоверяющем личность, с данными в форме </w:t>
      </w:r>
      <w:r w:rsidRPr="009B1CFA">
        <w:rPr>
          <w:rFonts w:ascii="Times New Roman" w:eastAsia="Times New Roman" w:hAnsi="Times New Roman" w:cs="Times New Roman"/>
          <w:color w:val="000000"/>
          <w:sz w:val="24"/>
          <w:szCs w:val="24"/>
        </w:rPr>
        <w:t>ППЭ-05-02-ГВЭ</w:t>
      </w:r>
      <w:proofErr w:type="gramStart"/>
      <w:r w:rsidRPr="009B1CFA">
        <w:rPr>
          <w:rFonts w:ascii="Times New Roman" w:eastAsia="Times New Roman" w:hAnsi="Times New Roman" w:cs="Times New Roman"/>
          <w:color w:val="000000"/>
          <w:sz w:val="24"/>
          <w:szCs w:val="24"/>
        </w:rPr>
        <w:t>«П</w:t>
      </w:r>
      <w:proofErr w:type="gramEnd"/>
      <w:r w:rsidRPr="009B1CFA">
        <w:rPr>
          <w:rFonts w:ascii="Times New Roman" w:eastAsia="Times New Roman" w:hAnsi="Times New Roman" w:cs="Times New Roman"/>
          <w:color w:val="000000"/>
          <w:sz w:val="24"/>
          <w:szCs w:val="24"/>
        </w:rPr>
        <w:t xml:space="preserve">ротокол проведения ГВЭ в аудитории» </w:t>
      </w:r>
      <w:r w:rsidRPr="009B1CFA">
        <w:rPr>
          <w:rFonts w:ascii="Times New Roman" w:eastAsia="Times New Roman" w:hAnsi="Times New Roman" w:cs="Times New Roman"/>
          <w:iCs/>
          <w:sz w:val="24"/>
          <w:szCs w:val="24"/>
        </w:rPr>
        <w:t>ответственный организатор заполняет форму ППЭ 12-02 «Ведомость коррекции персональных данных участников ГИА в аудитории»;</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color w:val="000000"/>
          <w:sz w:val="24"/>
          <w:szCs w:val="24"/>
        </w:rPr>
      </w:pPr>
      <w:r w:rsidRPr="009B1CFA">
        <w:rPr>
          <w:rFonts w:ascii="Times New Roman" w:eastAsia="Times New Roman" w:hAnsi="Times New Roman" w:cs="Times New Roman"/>
          <w:color w:val="000000"/>
          <w:sz w:val="24"/>
          <w:szCs w:val="24"/>
        </w:rPr>
        <w:t>сообщить участнику ГВЭ номер его места в аудитории.</w:t>
      </w:r>
    </w:p>
    <w:tbl>
      <w:tblPr>
        <w:tblW w:w="0" w:type="auto"/>
        <w:tblInd w:w="108"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Look w:val="00A0"/>
      </w:tblPr>
      <w:tblGrid>
        <w:gridCol w:w="9781"/>
      </w:tblGrid>
      <w:tr w:rsidR="00BC227A" w:rsidRPr="009B1CFA" w:rsidTr="00BC227A">
        <w:tc>
          <w:tcPr>
            <w:tcW w:w="9781" w:type="dxa"/>
          </w:tcPr>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Участники ГВЭ могут взять с собой в аудиторию только документ, удостоверяющий личность, </w:t>
            </w:r>
            <w:proofErr w:type="spellStart"/>
            <w:r w:rsidRPr="009B1CFA">
              <w:rPr>
                <w:rFonts w:ascii="Times New Roman" w:eastAsia="Times New Roman" w:hAnsi="Times New Roman" w:cs="Times New Roman"/>
                <w:sz w:val="24"/>
                <w:szCs w:val="24"/>
              </w:rPr>
              <w:t>гелевую</w:t>
            </w:r>
            <w:proofErr w:type="spellEnd"/>
            <w:r w:rsidRPr="009B1CFA">
              <w:rPr>
                <w:rFonts w:ascii="Times New Roman" w:eastAsia="Times New Roman" w:hAnsi="Times New Roman" w:cs="Times New Roman"/>
                <w:sz w:val="24"/>
                <w:szCs w:val="24"/>
              </w:rPr>
              <w:t>, капиллярную ручку</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с</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чернилами черного цвета, специальные технические средства (для участников ГВЭ с ОВЗ, детей-инвалидов, инвалидов), при необходимости - лекарства и питание, а также средства обучения и воспитания (средства обучения и воспитания).</w:t>
            </w:r>
          </w:p>
          <w:p w:rsidR="006C2D71" w:rsidRPr="006C2D71" w:rsidRDefault="006C2D71" w:rsidP="006C2D71">
            <w:pPr>
              <w:widowControl w:val="0"/>
              <w:spacing w:after="0" w:line="240" w:lineRule="auto"/>
              <w:ind w:firstLine="709"/>
              <w:jc w:val="both"/>
              <w:rPr>
                <w:rFonts w:ascii="Times New Roman" w:eastAsia="Times New Roman" w:hAnsi="Times New Roman" w:cs="Times New Roman"/>
                <w:sz w:val="24"/>
                <w:szCs w:val="24"/>
              </w:rPr>
            </w:pPr>
            <w:r w:rsidRPr="006C2D71">
              <w:rPr>
                <w:rFonts w:ascii="Times New Roman" w:eastAsia="Times New Roman" w:hAnsi="Times New Roman" w:cs="Times New Roman"/>
                <w:sz w:val="24"/>
                <w:szCs w:val="24"/>
              </w:rPr>
              <w:t>На ГВЭ разрешается пользоваться следующими дополнительными материалами:</w:t>
            </w:r>
          </w:p>
          <w:p w:rsidR="006C2D71" w:rsidRPr="006C2D71" w:rsidRDefault="006C2D71" w:rsidP="006C2D71">
            <w:pPr>
              <w:widowControl w:val="0"/>
              <w:spacing w:after="0" w:line="240" w:lineRule="auto"/>
              <w:ind w:firstLine="709"/>
              <w:jc w:val="both"/>
              <w:rPr>
                <w:rFonts w:ascii="Times New Roman" w:eastAsia="Times New Roman" w:hAnsi="Times New Roman" w:cs="Times New Roman"/>
                <w:color w:val="000000"/>
                <w:sz w:val="24"/>
                <w:szCs w:val="24"/>
              </w:rPr>
            </w:pPr>
            <w:r w:rsidRPr="006C2D71">
              <w:rPr>
                <w:rFonts w:ascii="Times New Roman" w:eastAsia="Times New Roman" w:hAnsi="Times New Roman" w:cs="Times New Roman"/>
                <w:i/>
                <w:color w:val="000000"/>
                <w:sz w:val="24"/>
                <w:szCs w:val="24"/>
              </w:rPr>
              <w:t>при проведении экзамена в письменной форме</w:t>
            </w:r>
            <w:r w:rsidRPr="006C2D7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6C2D71">
              <w:rPr>
                <w:rFonts w:ascii="Times New Roman" w:hAnsi="Times New Roman" w:cs="Times New Roman"/>
                <w:color w:val="000000"/>
                <w:sz w:val="24"/>
                <w:szCs w:val="24"/>
              </w:rPr>
              <w:t>по математике – линейка,</w:t>
            </w:r>
            <w:r>
              <w:rPr>
                <w:rFonts w:ascii="Times New Roman" w:hAnsi="Times New Roman" w:cs="Times New Roman"/>
                <w:color w:val="000000"/>
                <w:sz w:val="24"/>
                <w:szCs w:val="24"/>
              </w:rPr>
              <w:t xml:space="preserve"> </w:t>
            </w:r>
            <w:r w:rsidRPr="006C2D71">
              <w:rPr>
                <w:rFonts w:ascii="Times New Roman" w:hAnsi="Times New Roman" w:cs="Times New Roman"/>
                <w:color w:val="000000"/>
                <w:sz w:val="24"/>
                <w:szCs w:val="24"/>
              </w:rPr>
              <w:t>справочные материалы, содержащие основные формулы курса математики образовательной программы основного общего и среднего общего образования; по географии – непрограммируемый калькулятор, географические атласы для 5-10 классов; по физике – непрограммируемый калькулятор, линейка; по химии – непрограммируемый калькулятор</w:t>
            </w:r>
            <w:proofErr w:type="gramStart"/>
            <w:r>
              <w:rPr>
                <w:rFonts w:ascii="Times New Roman" w:hAnsi="Times New Roman" w:cs="Times New Roman"/>
                <w:color w:val="000000"/>
                <w:sz w:val="24"/>
                <w:szCs w:val="24"/>
              </w:rPr>
              <w:t xml:space="preserve"> </w:t>
            </w:r>
            <w:r w:rsidRPr="006C2D71">
              <w:rPr>
                <w:rFonts w:ascii="Times New Roman" w:hAnsi="Times New Roman" w:cs="Times New Roman"/>
                <w:color w:val="000000"/>
                <w:sz w:val="24"/>
                <w:szCs w:val="24"/>
              </w:rPr>
              <w:t>,</w:t>
            </w:r>
            <w:proofErr w:type="gramEnd"/>
            <w:r w:rsidRPr="006C2D71">
              <w:rPr>
                <w:rFonts w:ascii="Times New Roman" w:hAnsi="Times New Roman" w:cs="Times New Roman"/>
                <w:color w:val="000000"/>
                <w:sz w:val="24"/>
                <w:szCs w:val="24"/>
              </w:rPr>
              <w:t>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w:t>
            </w:r>
            <w:r w:rsidRPr="006C2D71">
              <w:rPr>
                <w:rFonts w:ascii="Times New Roman" w:eastAsia="Times New Roman" w:hAnsi="Times New Roman" w:cs="Times New Roman"/>
                <w:color w:val="000000"/>
                <w:sz w:val="24"/>
                <w:szCs w:val="24"/>
              </w:rPr>
              <w:t>;</w:t>
            </w:r>
          </w:p>
          <w:p w:rsidR="00BC227A" w:rsidRPr="006C2D71" w:rsidRDefault="006C2D71" w:rsidP="006C2D71">
            <w:pPr>
              <w:widowControl w:val="0"/>
              <w:spacing w:after="0" w:line="240" w:lineRule="auto"/>
              <w:ind w:firstLine="709"/>
              <w:jc w:val="both"/>
              <w:rPr>
                <w:rFonts w:ascii="Times New Roman" w:eastAsia="Times New Roman" w:hAnsi="Times New Roman" w:cs="Times New Roman"/>
                <w:color w:val="000000"/>
                <w:sz w:val="24"/>
                <w:szCs w:val="24"/>
              </w:rPr>
            </w:pPr>
            <w:r w:rsidRPr="006C2D71">
              <w:rPr>
                <w:rFonts w:ascii="Times New Roman" w:eastAsia="Times New Roman" w:hAnsi="Times New Roman" w:cs="Times New Roman"/>
                <w:i/>
                <w:color w:val="000000"/>
                <w:sz w:val="24"/>
                <w:szCs w:val="24"/>
              </w:rPr>
              <w:t>при проведении экзамена в устной форме</w:t>
            </w:r>
            <w:r w:rsidRPr="006C2D71">
              <w:rPr>
                <w:rFonts w:ascii="Times New Roman" w:eastAsia="Times New Roman" w:hAnsi="Times New Roman" w:cs="Times New Roman"/>
                <w:color w:val="000000"/>
                <w:sz w:val="24"/>
                <w:szCs w:val="24"/>
              </w:rPr>
              <w:t xml:space="preserve">: </w:t>
            </w:r>
            <w:r w:rsidRPr="006C2D71">
              <w:rPr>
                <w:rFonts w:ascii="Times New Roman" w:hAnsi="Times New Roman" w:cs="Times New Roman"/>
                <w:color w:val="000000"/>
                <w:sz w:val="24"/>
                <w:szCs w:val="24"/>
              </w:rPr>
              <w:t xml:space="preserve">по математике – линейка, справочные материалы, содержащие основные формулы курса математики образовательной программы основного общего и среднего общего образования; по географии – непрограммируемый калькулятор, географические атласы для 5-10 </w:t>
            </w:r>
            <w:proofErr w:type="spellStart"/>
            <w:r w:rsidRPr="006C2D71">
              <w:rPr>
                <w:rFonts w:ascii="Times New Roman" w:hAnsi="Times New Roman" w:cs="Times New Roman"/>
                <w:color w:val="000000"/>
                <w:sz w:val="24"/>
                <w:szCs w:val="24"/>
              </w:rPr>
              <w:t>классов</w:t>
            </w:r>
            <w:proofErr w:type="gramStart"/>
            <w:r w:rsidRPr="006C2D71">
              <w:rPr>
                <w:rFonts w:ascii="Times New Roman" w:hAnsi="Times New Roman" w:cs="Times New Roman"/>
                <w:color w:val="000000"/>
                <w:sz w:val="24"/>
                <w:szCs w:val="24"/>
              </w:rPr>
              <w:t>;п</w:t>
            </w:r>
            <w:proofErr w:type="gramEnd"/>
            <w:r w:rsidRPr="006C2D71">
              <w:rPr>
                <w:rFonts w:ascii="Times New Roman" w:hAnsi="Times New Roman" w:cs="Times New Roman"/>
                <w:color w:val="000000"/>
                <w:sz w:val="24"/>
                <w:szCs w:val="24"/>
              </w:rPr>
              <w:t>о</w:t>
            </w:r>
            <w:proofErr w:type="spellEnd"/>
            <w:r w:rsidRPr="006C2D71">
              <w:rPr>
                <w:rFonts w:ascii="Times New Roman" w:hAnsi="Times New Roman" w:cs="Times New Roman"/>
                <w:color w:val="000000"/>
                <w:sz w:val="24"/>
                <w:szCs w:val="24"/>
              </w:rPr>
              <w:t xml:space="preserve"> физике – непрограммируемый калькулятор, справочные материалы, содержащие основные формулы курса физики образовательной программы основного общего и среднего общего образования; по химии – непрограммируемый </w:t>
            </w:r>
            <w:proofErr w:type="spellStart"/>
            <w:r w:rsidRPr="006C2D71">
              <w:rPr>
                <w:rFonts w:ascii="Times New Roman" w:hAnsi="Times New Roman" w:cs="Times New Roman"/>
                <w:color w:val="000000"/>
                <w:sz w:val="24"/>
                <w:szCs w:val="24"/>
              </w:rPr>
              <w:t>калькулятор</w:t>
            </w:r>
            <w:proofErr w:type="gramStart"/>
            <w:r w:rsidRPr="006C2D71">
              <w:rPr>
                <w:rFonts w:ascii="Times New Roman" w:hAnsi="Times New Roman" w:cs="Times New Roman"/>
                <w:color w:val="000000"/>
                <w:sz w:val="24"/>
                <w:szCs w:val="24"/>
              </w:rPr>
              <w:t>,п</w:t>
            </w:r>
            <w:proofErr w:type="gramEnd"/>
            <w:r w:rsidRPr="006C2D71">
              <w:rPr>
                <w:rFonts w:ascii="Times New Roman" w:hAnsi="Times New Roman" w:cs="Times New Roman"/>
                <w:color w:val="000000"/>
                <w:sz w:val="24"/>
                <w:szCs w:val="24"/>
              </w:rPr>
              <w:t>ериодическая</w:t>
            </w:r>
            <w:proofErr w:type="spellEnd"/>
            <w:r w:rsidRPr="006C2D71">
              <w:rPr>
                <w:rFonts w:ascii="Times New Roman" w:hAnsi="Times New Roman" w:cs="Times New Roman"/>
                <w:color w:val="000000"/>
                <w:sz w:val="24"/>
                <w:szCs w:val="24"/>
              </w:rPr>
              <w:t xml:space="preserve"> система химических элементов Д.И. Менделеева, таблица растворимости солей, кислот и оснований в воде, электрохимический ряд напряжений металлов; по истории – атласы по истории России для 10-11 классов; по иностранным языкам – двуязычный словарь; по информатике и информационно-коммуникационным технологиям (ИКТ) – компьютерная техника.</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Непрограммируемые калькуляторы: </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а) обеспечивают выполнение арифметических вычислений (сложение, вычитание, умножение, деление, извлечение корня) и вычисление тригонометрических функций (</w:t>
            </w:r>
            <w:r w:rsidRPr="009B1CFA">
              <w:rPr>
                <w:rFonts w:ascii="Times New Roman" w:eastAsia="Times New Roman" w:hAnsi="Times New Roman" w:cs="Times New Roman"/>
                <w:sz w:val="24"/>
                <w:szCs w:val="24"/>
                <w:lang w:val="en-US"/>
              </w:rPr>
              <w:t>sin</w:t>
            </w:r>
            <w:r w:rsidRPr="009B1CFA">
              <w:rPr>
                <w:rFonts w:ascii="Times New Roman" w:eastAsia="Times New Roman" w:hAnsi="Times New Roman" w:cs="Times New Roman"/>
                <w:sz w:val="24"/>
                <w:szCs w:val="24"/>
              </w:rPr>
              <w:t xml:space="preserve">, </w:t>
            </w:r>
            <w:proofErr w:type="spellStart"/>
            <w:r w:rsidRPr="009B1CFA">
              <w:rPr>
                <w:rFonts w:ascii="Times New Roman" w:eastAsia="Times New Roman" w:hAnsi="Times New Roman" w:cs="Times New Roman"/>
                <w:sz w:val="24"/>
                <w:szCs w:val="24"/>
                <w:lang w:val="en-US"/>
              </w:rPr>
              <w:t>cos</w:t>
            </w:r>
            <w:proofErr w:type="spellEnd"/>
            <w:r w:rsidRPr="009B1CFA">
              <w:rPr>
                <w:rFonts w:ascii="Times New Roman" w:eastAsia="Times New Roman" w:hAnsi="Times New Roman" w:cs="Times New Roman"/>
                <w:sz w:val="24"/>
                <w:szCs w:val="24"/>
              </w:rPr>
              <w:t xml:space="preserve">, </w:t>
            </w:r>
            <w:proofErr w:type="spellStart"/>
            <w:r w:rsidRPr="009B1CFA">
              <w:rPr>
                <w:rFonts w:ascii="Times New Roman" w:eastAsia="Times New Roman" w:hAnsi="Times New Roman" w:cs="Times New Roman"/>
                <w:sz w:val="24"/>
                <w:szCs w:val="24"/>
                <w:lang w:val="en-US"/>
              </w:rPr>
              <w:t>tg</w:t>
            </w:r>
            <w:proofErr w:type="spellEnd"/>
            <w:r w:rsidRPr="009B1CFA">
              <w:rPr>
                <w:rFonts w:ascii="Times New Roman" w:eastAsia="Times New Roman" w:hAnsi="Times New Roman" w:cs="Times New Roman"/>
                <w:sz w:val="24"/>
                <w:szCs w:val="24"/>
              </w:rPr>
              <w:t xml:space="preserve">, </w:t>
            </w:r>
            <w:proofErr w:type="spellStart"/>
            <w:r w:rsidRPr="009B1CFA">
              <w:rPr>
                <w:rFonts w:ascii="Times New Roman" w:eastAsia="Times New Roman" w:hAnsi="Times New Roman" w:cs="Times New Roman"/>
                <w:sz w:val="24"/>
                <w:szCs w:val="24"/>
              </w:rPr>
              <w:t>ctg</w:t>
            </w:r>
            <w:proofErr w:type="spellEnd"/>
            <w:r w:rsidRPr="009B1CFA">
              <w:rPr>
                <w:rFonts w:ascii="Times New Roman" w:eastAsia="Times New Roman" w:hAnsi="Times New Roman" w:cs="Times New Roman"/>
                <w:sz w:val="24"/>
                <w:szCs w:val="24"/>
              </w:rPr>
              <w:t xml:space="preserve">, </w:t>
            </w:r>
            <w:proofErr w:type="spellStart"/>
            <w:r w:rsidRPr="009B1CFA">
              <w:rPr>
                <w:rFonts w:ascii="Times New Roman" w:eastAsia="Times New Roman" w:hAnsi="Times New Roman" w:cs="Times New Roman"/>
                <w:sz w:val="24"/>
                <w:szCs w:val="24"/>
                <w:lang w:val="en-US"/>
              </w:rPr>
              <w:t>arcsin</w:t>
            </w:r>
            <w:proofErr w:type="spellEnd"/>
            <w:r w:rsidRPr="009B1CFA">
              <w:rPr>
                <w:rFonts w:ascii="Times New Roman" w:eastAsia="Times New Roman" w:hAnsi="Times New Roman" w:cs="Times New Roman"/>
                <w:sz w:val="24"/>
                <w:szCs w:val="24"/>
              </w:rPr>
              <w:t xml:space="preserve">, </w:t>
            </w:r>
            <w:proofErr w:type="spellStart"/>
            <w:r w:rsidRPr="009B1CFA">
              <w:rPr>
                <w:rFonts w:ascii="Times New Roman" w:eastAsia="Times New Roman" w:hAnsi="Times New Roman" w:cs="Times New Roman"/>
                <w:sz w:val="24"/>
                <w:szCs w:val="24"/>
                <w:lang w:val="en-US"/>
              </w:rPr>
              <w:t>arccos</w:t>
            </w:r>
            <w:proofErr w:type="spellEnd"/>
            <w:r w:rsidRPr="009B1CFA">
              <w:rPr>
                <w:rFonts w:ascii="Times New Roman" w:eastAsia="Times New Roman" w:hAnsi="Times New Roman" w:cs="Times New Roman"/>
                <w:sz w:val="24"/>
                <w:szCs w:val="24"/>
              </w:rPr>
              <w:t xml:space="preserve">, </w:t>
            </w:r>
            <w:proofErr w:type="spellStart"/>
            <w:r w:rsidRPr="009B1CFA">
              <w:rPr>
                <w:rFonts w:ascii="Times New Roman" w:eastAsia="Times New Roman" w:hAnsi="Times New Roman" w:cs="Times New Roman"/>
                <w:sz w:val="24"/>
                <w:szCs w:val="24"/>
                <w:lang w:val="en-US"/>
              </w:rPr>
              <w:t>arctg</w:t>
            </w:r>
            <w:proofErr w:type="spellEnd"/>
            <w:r w:rsidRPr="009B1CFA">
              <w:rPr>
                <w:rFonts w:ascii="Times New Roman" w:eastAsia="Times New Roman" w:hAnsi="Times New Roman" w:cs="Times New Roman"/>
                <w:sz w:val="24"/>
                <w:szCs w:val="24"/>
              </w:rPr>
              <w:t xml:space="preserve">); </w:t>
            </w:r>
          </w:p>
          <w:p w:rsidR="00BC227A" w:rsidRPr="009B1CFA" w:rsidRDefault="00BC227A" w:rsidP="009B1CFA">
            <w:pPr>
              <w:spacing w:after="0" w:line="240" w:lineRule="auto"/>
              <w:ind w:firstLine="709"/>
              <w:jc w:val="both"/>
              <w:rPr>
                <w:rFonts w:ascii="Times New Roman" w:eastAsia="Times New Roman" w:hAnsi="Times New Roman" w:cs="Times New Roman"/>
                <w:i/>
                <w:sz w:val="24"/>
                <w:szCs w:val="24"/>
              </w:rPr>
            </w:pPr>
            <w:r w:rsidRPr="009B1CFA">
              <w:rPr>
                <w:rFonts w:ascii="Times New Roman" w:eastAsia="Times New Roman" w:hAnsi="Times New Roman" w:cs="Times New Roman"/>
                <w:sz w:val="24"/>
                <w:szCs w:val="24"/>
              </w:rPr>
              <w:t>б) не осуществляют функции средства связи, хранилища базы данных и не имеют доступ к сетям передачи данных (в том числе к информационно-телекоммуникационной сети «Интернет»).</w:t>
            </w:r>
          </w:p>
        </w:tc>
      </w:tr>
    </w:tbl>
    <w:p w:rsidR="00BC227A" w:rsidRPr="009B1CFA" w:rsidRDefault="00BC227A" w:rsidP="009B1CFA">
      <w:pPr>
        <w:spacing w:after="0" w:line="240" w:lineRule="auto"/>
        <w:ind w:firstLine="709"/>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Организатор должен:</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проследить, чтобы  участник ГВЭ занял отведенное ему место строго в соответствии</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с</w:t>
      </w:r>
      <w:r w:rsidRPr="009B1CFA">
        <w:rPr>
          <w:rFonts w:ascii="Times New Roman" w:eastAsia="Times New Roman" w:hAnsi="Times New Roman" w:cs="Times New Roman"/>
          <w:b/>
          <w:sz w:val="24"/>
          <w:szCs w:val="24"/>
        </w:rPr>
        <w:t xml:space="preserve"> </w:t>
      </w:r>
      <w:r w:rsidRPr="009B1CFA">
        <w:rPr>
          <w:rFonts w:ascii="Times New Roman" w:eastAsia="Times New Roman" w:hAnsi="Times New Roman" w:cs="Times New Roman"/>
          <w:sz w:val="24"/>
          <w:szCs w:val="24"/>
        </w:rPr>
        <w:t>формой ППЭ-05-01-ГВЭ «Список участников ГВЭ в аудитории ППЭ»;</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следить, чтобы участники ГВЭ не менялись местами;</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напомнить участникам ГВЭ о ведении видеонаблюдения в ППЭ и о запрете иметь при себе уведомление о регистрации на экзамен,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Выдача ЭМ</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Не позднее 09.45 ответственный организатор в Штабе ППЭ принимает у руководителя ППЭ ЭМ:</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дополнительные бланки ответов ГВЭ;</w:t>
      </w:r>
    </w:p>
    <w:p w:rsidR="00BC227A" w:rsidRPr="009B1CFA" w:rsidRDefault="00BC227A" w:rsidP="009B1CFA">
      <w:pPr>
        <w:tabs>
          <w:tab w:val="left" w:pos="993"/>
        </w:tabs>
        <w:spacing w:after="0" w:line="240" w:lineRule="auto"/>
        <w:ind w:firstLine="709"/>
        <w:contextualSpacing/>
        <w:jc w:val="both"/>
        <w:rPr>
          <w:rFonts w:ascii="Times New Roman" w:hAnsi="Times New Roman" w:cs="Times New Roman"/>
          <w:sz w:val="24"/>
          <w:szCs w:val="24"/>
        </w:rPr>
      </w:pPr>
      <w:r w:rsidRPr="009B1CFA">
        <w:rPr>
          <w:rFonts w:ascii="Times New Roman" w:hAnsi="Times New Roman" w:cs="Times New Roman"/>
          <w:sz w:val="24"/>
          <w:szCs w:val="24"/>
        </w:rPr>
        <w:t>возвратные доставочные пакеты</w:t>
      </w:r>
      <w:r w:rsidR="000E6659">
        <w:rPr>
          <w:rFonts w:ascii="Times New Roman" w:hAnsi="Times New Roman" w:cs="Times New Roman"/>
          <w:sz w:val="24"/>
          <w:szCs w:val="24"/>
        </w:rPr>
        <w:t xml:space="preserve"> </w:t>
      </w:r>
      <w:r w:rsidRPr="009B1CFA">
        <w:rPr>
          <w:rFonts w:ascii="Times New Roman" w:hAnsi="Times New Roman" w:cs="Times New Roman"/>
          <w:sz w:val="24"/>
          <w:szCs w:val="24"/>
        </w:rPr>
        <w:t>для упаковки бланков ГВЭ после проведения экзамена;</w:t>
      </w:r>
    </w:p>
    <w:p w:rsidR="00BC227A" w:rsidRPr="009B1CFA" w:rsidRDefault="00BC227A" w:rsidP="009B1CFA">
      <w:pPr>
        <w:tabs>
          <w:tab w:val="left" w:pos="993"/>
        </w:tabs>
        <w:spacing w:after="0" w:line="240" w:lineRule="auto"/>
        <w:ind w:firstLine="709"/>
        <w:contextualSpacing/>
        <w:jc w:val="both"/>
        <w:rPr>
          <w:rFonts w:ascii="Times New Roman" w:hAnsi="Times New Roman" w:cs="Times New Roman"/>
          <w:sz w:val="24"/>
          <w:szCs w:val="24"/>
        </w:rPr>
      </w:pPr>
      <w:r w:rsidRPr="009B1CFA">
        <w:rPr>
          <w:rFonts w:ascii="Times New Roman" w:hAnsi="Times New Roman" w:cs="Times New Roman"/>
          <w:sz w:val="24"/>
          <w:szCs w:val="24"/>
        </w:rPr>
        <w:t>комплекты бланков ГВЭ в письменной форме (бланк регистрации и бланк ответов);</w:t>
      </w:r>
    </w:p>
    <w:p w:rsidR="00BC227A" w:rsidRPr="009B1CFA" w:rsidRDefault="00BC227A" w:rsidP="009B1CFA">
      <w:pPr>
        <w:tabs>
          <w:tab w:val="left" w:pos="993"/>
        </w:tabs>
        <w:spacing w:after="0" w:line="240" w:lineRule="auto"/>
        <w:ind w:firstLine="709"/>
        <w:contextualSpacing/>
        <w:jc w:val="both"/>
        <w:rPr>
          <w:rFonts w:ascii="Times New Roman" w:hAnsi="Times New Roman" w:cs="Times New Roman"/>
          <w:sz w:val="24"/>
          <w:szCs w:val="24"/>
        </w:rPr>
      </w:pPr>
      <w:r w:rsidRPr="009B1CFA">
        <w:rPr>
          <w:rFonts w:ascii="Times New Roman" w:hAnsi="Times New Roman" w:cs="Times New Roman"/>
          <w:sz w:val="24"/>
          <w:szCs w:val="24"/>
        </w:rPr>
        <w:t>КИМ ГВЭ.</w:t>
      </w:r>
    </w:p>
    <w:p w:rsidR="00BC227A" w:rsidRPr="009B1CFA" w:rsidRDefault="00BC227A" w:rsidP="009B1CFA">
      <w:pPr>
        <w:spacing w:after="0" w:line="240" w:lineRule="auto"/>
        <w:ind w:firstLine="709"/>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При проведении ГВЭ в письменной форме организатору необходимо:</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провести первую часть инструктажа;</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раздать всем участникам ГВЭ комплекты бланков ГВЭ;</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раздать КИМ (в случае, если для данной формы экзамена или для определенной категории участников с ОВЗ, детей-инвалидов и инвалидов предполагается выдача КИМ); </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провести вторую часть инструктажа;</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проверить совпадение кода работы на бланке регистрации и бланке ответов ГВЭ;</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дать указание участникам ГВЭ приступить к заполнению бланков регистрации, регистрационных полей бланков ответов;</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проверить правильность заполнения регистрационных полей на всех бланках у каждого участника ГВЭ и соответствие данных участника ГВЭ (ФИО, серии и номера документа, удостоверяющего личность) в бланке регистрации и документе, удостоверяющем личность;</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после заполнения всеми участниками бланков регистрации и регистрационных полей бланков ответов объявить начало, продолжительность и время окончания выполнения экзаменационной работы, время начала экзамена и его окончания  зафиксировать на доске (информационном стенде).</w:t>
      </w:r>
    </w:p>
    <w:p w:rsidR="00BC227A" w:rsidRPr="009B1CFA" w:rsidRDefault="00BC227A" w:rsidP="009B1CFA">
      <w:pPr>
        <w:spacing w:after="0" w:line="240" w:lineRule="auto"/>
        <w:ind w:firstLine="709"/>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При проведении ГВЭ в устной форме организатору необходимо:</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проверить совместно с техническим специалистом средства цифровой аудиозаписи, чтобы осуществить качественную запись устных ответов;</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провести первую часть инструктажа;</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раздать всем участникам бланки регистрации и бланки ответов</w:t>
      </w:r>
      <w:r w:rsidRPr="009B1CFA">
        <w:rPr>
          <w:rStyle w:val="a8"/>
          <w:rFonts w:ascii="Times New Roman" w:eastAsia="Times New Roman" w:hAnsi="Times New Roman"/>
          <w:sz w:val="24"/>
          <w:szCs w:val="24"/>
        </w:rPr>
        <w:footnoteReference w:id="7"/>
      </w:r>
      <w:r w:rsidRPr="009B1CFA">
        <w:rPr>
          <w:rFonts w:ascii="Times New Roman" w:eastAsia="Times New Roman" w:hAnsi="Times New Roman" w:cs="Times New Roman"/>
          <w:sz w:val="24"/>
          <w:szCs w:val="24"/>
        </w:rPr>
        <w:t>;</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раздать КИМ (в случае, если для данной формы экзамена или для определенной категории участников с ОВЗ, детей-инвалидов и инвалидов предполагается выдача КИМ); </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провести вторую часть инструктажа;</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дать указание участникам ГВЭ приступить к заполнению бланков регистраци</w:t>
      </w:r>
      <w:proofErr w:type="gramStart"/>
      <w:r w:rsidRPr="009B1CFA">
        <w:rPr>
          <w:rFonts w:ascii="Times New Roman" w:eastAsia="Times New Roman" w:hAnsi="Times New Roman" w:cs="Times New Roman"/>
          <w:sz w:val="24"/>
          <w:szCs w:val="24"/>
        </w:rPr>
        <w:t>и(</w:t>
      </w:r>
      <w:proofErr w:type="gramEnd"/>
      <w:r w:rsidRPr="009B1CFA">
        <w:rPr>
          <w:rFonts w:ascii="Times New Roman" w:eastAsia="Times New Roman" w:hAnsi="Times New Roman" w:cs="Times New Roman"/>
          <w:sz w:val="24"/>
          <w:szCs w:val="24"/>
        </w:rPr>
        <w:t>в случае если участник экзамена с ОВЗ, ребенок-инвалид или инвалид не может самостоятельно заполнить бланки, за него это делает ассистент или организатор);</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проверить правильность заполнения бланков регистрации у каждого участника ГВЭ и соответствие данных участника ГВЭ (ФИО, серии и номера документа, удостоверяющего личность) в бланке регистрации и документе, удостоверяющем личность;</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после заполнения всеми участниками бланков регистрации объявить начало, продолжительность и время окончания выполнения экзаменационной работы, время начала и окончания экзамена  зафиксировать на доске (информационном стенде).</w:t>
      </w:r>
    </w:p>
    <w:p w:rsidR="00BC227A" w:rsidRPr="009B1CFA" w:rsidRDefault="00BC227A" w:rsidP="009B1CFA">
      <w:pPr>
        <w:widowControl w:val="0"/>
        <w:spacing w:after="0" w:line="240" w:lineRule="auto"/>
        <w:ind w:firstLine="709"/>
        <w:contextualSpacing/>
        <w:jc w:val="both"/>
        <w:rPr>
          <w:rFonts w:ascii="Times New Roman" w:eastAsia="Calibri" w:hAnsi="Times New Roman" w:cs="Times New Roman"/>
          <w:bCs/>
          <w:sz w:val="24"/>
          <w:szCs w:val="24"/>
        </w:rPr>
      </w:pPr>
      <w:r w:rsidRPr="009B1CFA">
        <w:rPr>
          <w:rFonts w:ascii="Times New Roman" w:eastAsia="Calibri" w:hAnsi="Times New Roman" w:cs="Times New Roman"/>
          <w:bCs/>
          <w:sz w:val="24"/>
          <w:szCs w:val="24"/>
        </w:rPr>
        <w:t>На подготовку устного ответа выпускника рекомендуется отводить от 20 до 60 минут.</w:t>
      </w:r>
    </w:p>
    <w:p w:rsidR="00BC227A" w:rsidRPr="009B1CFA" w:rsidRDefault="00BC227A" w:rsidP="009B1CFA">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rPr>
      </w:pPr>
      <w:r w:rsidRPr="009B1CFA">
        <w:rPr>
          <w:rFonts w:ascii="Times New Roman" w:hAnsi="Times New Roman" w:cs="Times New Roman"/>
          <w:sz w:val="24"/>
          <w:szCs w:val="24"/>
        </w:rPr>
        <w:t xml:space="preserve">После подготовки участника ГВЭ приглашают к средству цифровой аудиозаписи. Участник экзамена по команде организатора громко и разборчиво даёт устный ответ на задание. </w:t>
      </w:r>
      <w:r w:rsidRPr="009B1CFA">
        <w:rPr>
          <w:rFonts w:ascii="Times New Roman" w:eastAsia="Times New Roman" w:hAnsi="Times New Roman" w:cs="Times New Roman"/>
          <w:sz w:val="24"/>
          <w:szCs w:val="24"/>
        </w:rPr>
        <w:t>Продолжительность устного ответа от 5 до 25 минут.</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 xml:space="preserve">Во время ответа одного участника остальные участники присутствуют в аудитории. </w:t>
      </w:r>
    </w:p>
    <w:p w:rsidR="00BC227A" w:rsidRPr="009B1CFA" w:rsidRDefault="00BC227A" w:rsidP="009B1CFA">
      <w:pPr>
        <w:autoSpaceDE w:val="0"/>
        <w:autoSpaceDN w:val="0"/>
        <w:adjustRightInd w:val="0"/>
        <w:spacing w:after="0" w:line="240" w:lineRule="auto"/>
        <w:ind w:firstLine="709"/>
        <w:jc w:val="both"/>
        <w:rPr>
          <w:rFonts w:ascii="Times New Roman" w:hAnsi="Times New Roman" w:cs="Times New Roman"/>
          <w:sz w:val="24"/>
          <w:szCs w:val="24"/>
        </w:rPr>
      </w:pPr>
      <w:r w:rsidRPr="009B1CFA">
        <w:rPr>
          <w:rFonts w:ascii="Times New Roman" w:hAnsi="Times New Roman" w:cs="Times New Roman"/>
          <w:sz w:val="24"/>
          <w:szCs w:val="24"/>
        </w:rPr>
        <w:t xml:space="preserve">Организатор дает </w:t>
      </w:r>
      <w:proofErr w:type="gramStart"/>
      <w:r w:rsidRPr="009B1CFA">
        <w:rPr>
          <w:rFonts w:ascii="Times New Roman" w:hAnsi="Times New Roman" w:cs="Times New Roman"/>
          <w:sz w:val="24"/>
          <w:szCs w:val="24"/>
        </w:rPr>
        <w:t>обучающемуся</w:t>
      </w:r>
      <w:proofErr w:type="gramEnd"/>
      <w:r w:rsidRPr="009B1CFA">
        <w:rPr>
          <w:rFonts w:ascii="Times New Roman" w:hAnsi="Times New Roman" w:cs="Times New Roman"/>
          <w:sz w:val="24"/>
          <w:szCs w:val="24"/>
        </w:rPr>
        <w:t xml:space="preserve"> прослушать запись его ответа и убедиться, что она произведена без технических сбоев. В случае осуществления аудиозаписи устных ответов участника ГВЭ с одновременным протоколированием его устных ответов обучающемуся предоставляется возможность ознакомиться с его запротоколированным ответом и убедиться, что он </w:t>
      </w:r>
      <w:proofErr w:type="gramStart"/>
      <w:r w:rsidRPr="009B1CFA">
        <w:rPr>
          <w:rFonts w:ascii="Times New Roman" w:hAnsi="Times New Roman" w:cs="Times New Roman"/>
          <w:sz w:val="24"/>
          <w:szCs w:val="24"/>
        </w:rPr>
        <w:t>записан</w:t>
      </w:r>
      <w:proofErr w:type="gramEnd"/>
      <w:r w:rsidRPr="009B1CFA">
        <w:rPr>
          <w:rFonts w:ascii="Times New Roman" w:hAnsi="Times New Roman" w:cs="Times New Roman"/>
          <w:sz w:val="24"/>
          <w:szCs w:val="24"/>
        </w:rPr>
        <w:t xml:space="preserve"> верно.</w:t>
      </w:r>
    </w:p>
    <w:p w:rsidR="00BC227A" w:rsidRPr="009B1CFA" w:rsidRDefault="00BC227A" w:rsidP="009B1CFA">
      <w:pPr>
        <w:spacing w:after="0" w:line="240" w:lineRule="auto"/>
        <w:ind w:firstLine="709"/>
        <w:jc w:val="both"/>
        <w:rPr>
          <w:rFonts w:ascii="Times New Roman" w:eastAsia="Calibri" w:hAnsi="Times New Roman" w:cs="Times New Roman"/>
          <w:sz w:val="24"/>
          <w:szCs w:val="24"/>
        </w:rPr>
      </w:pPr>
      <w:r w:rsidRPr="009B1CFA">
        <w:rPr>
          <w:rFonts w:ascii="Times New Roman" w:eastAsia="Times New Roman" w:hAnsi="Times New Roman" w:cs="Times New Roman"/>
          <w:sz w:val="24"/>
          <w:szCs w:val="24"/>
        </w:rPr>
        <w:t>Если во время записи произошел технический сбой</w:t>
      </w:r>
      <w:r w:rsidR="000E6659">
        <w:rPr>
          <w:rFonts w:ascii="Times New Roman" w:eastAsia="Times New Roman" w:hAnsi="Times New Roman" w:cs="Times New Roman"/>
          <w:sz w:val="24"/>
          <w:szCs w:val="24"/>
        </w:rPr>
        <w:t xml:space="preserve">, </w:t>
      </w:r>
      <w:r w:rsidRPr="009B1CFA">
        <w:rPr>
          <w:rFonts w:ascii="Times New Roman" w:eastAsia="Calibri" w:hAnsi="Times New Roman" w:cs="Times New Roman"/>
          <w:sz w:val="24"/>
          <w:szCs w:val="24"/>
        </w:rPr>
        <w:t>принимается решение, что участник ГВЭ не закончили экзамен по объективным причинам с оформлением соответствующего акта (форма ППЭ-22 «Акт о досрочном завершении экзамена по объективным причинам»). Указанный участник направляется на пересдачу экзамена в резервный день решением ГЭК.</w:t>
      </w:r>
    </w:p>
    <w:p w:rsidR="00BC227A" w:rsidRPr="009B1CFA" w:rsidRDefault="00BC227A" w:rsidP="009B1CFA">
      <w:pPr>
        <w:widowControl w:val="0"/>
        <w:shd w:val="clear" w:color="auto" w:fill="FFFFFF" w:themeFill="background1"/>
        <w:spacing w:after="0" w:line="240" w:lineRule="auto"/>
        <w:ind w:firstLine="709"/>
        <w:jc w:val="both"/>
        <w:rPr>
          <w:rFonts w:ascii="Times New Roman" w:eastAsia="Calibri" w:hAnsi="Times New Roman" w:cs="Times New Roman"/>
          <w:bCs/>
          <w:sz w:val="24"/>
          <w:szCs w:val="24"/>
        </w:rPr>
      </w:pPr>
      <w:r w:rsidRPr="009B1CFA">
        <w:rPr>
          <w:rFonts w:ascii="Times New Roman" w:eastAsia="Calibri" w:hAnsi="Times New Roman" w:cs="Times New Roman"/>
          <w:bCs/>
          <w:sz w:val="24"/>
          <w:szCs w:val="24"/>
        </w:rPr>
        <w:t>После окончания экзамена организаторы</w:t>
      </w:r>
      <w:r w:rsidR="000E6659">
        <w:rPr>
          <w:rFonts w:ascii="Times New Roman" w:eastAsia="Calibri" w:hAnsi="Times New Roman" w:cs="Times New Roman"/>
          <w:bCs/>
          <w:sz w:val="24"/>
          <w:szCs w:val="24"/>
        </w:rPr>
        <w:t xml:space="preserve"> </w:t>
      </w:r>
      <w:r w:rsidRPr="009B1CFA">
        <w:rPr>
          <w:rFonts w:ascii="Times New Roman" w:eastAsia="Calibri" w:hAnsi="Times New Roman" w:cs="Times New Roman"/>
          <w:bCs/>
          <w:sz w:val="24"/>
          <w:szCs w:val="24"/>
        </w:rPr>
        <w:t>в аудитории собирают у участников бланки и КИМ и укладывают их в возвратно-доставочный пакет, при этом аудиозаписи ответов участников сохраняются техническим специалистом с присвоением в качестве имени уникального идентификатора (код работы). КИМ упаковывается в отдельный</w:t>
      </w:r>
      <w:r w:rsidR="000E6659">
        <w:rPr>
          <w:rFonts w:ascii="Times New Roman" w:eastAsia="Calibri" w:hAnsi="Times New Roman" w:cs="Times New Roman"/>
          <w:bCs/>
          <w:sz w:val="24"/>
          <w:szCs w:val="24"/>
        </w:rPr>
        <w:t xml:space="preserve"> </w:t>
      </w:r>
      <w:r w:rsidRPr="009B1CFA">
        <w:rPr>
          <w:rFonts w:ascii="Times New Roman" w:eastAsia="Calibri" w:hAnsi="Times New Roman" w:cs="Times New Roman"/>
          <w:bCs/>
          <w:sz w:val="24"/>
          <w:szCs w:val="24"/>
        </w:rPr>
        <w:t>конверт и запечатывается. Использованные черновики также упаковываются в отдельный конверт.</w:t>
      </w:r>
    </w:p>
    <w:p w:rsidR="00BC227A" w:rsidRPr="009B1CFA" w:rsidRDefault="00BC227A" w:rsidP="009B1CFA">
      <w:pPr>
        <w:widowControl w:val="0"/>
        <w:overflowPunct w:val="0"/>
        <w:autoSpaceDE w:val="0"/>
        <w:autoSpaceDN w:val="0"/>
        <w:adjustRightInd w:val="0"/>
        <w:spacing w:after="0" w:line="240" w:lineRule="auto"/>
        <w:ind w:firstLine="709"/>
        <w:jc w:val="both"/>
        <w:textAlignment w:val="baseline"/>
        <w:rPr>
          <w:rFonts w:ascii="Times New Roman" w:eastAsia="Calibri" w:hAnsi="Times New Roman" w:cs="Times New Roman"/>
          <w:bCs/>
          <w:sz w:val="24"/>
          <w:szCs w:val="24"/>
        </w:rPr>
      </w:pPr>
      <w:r w:rsidRPr="009B1CFA">
        <w:rPr>
          <w:rFonts w:ascii="Times New Roman" w:eastAsia="Calibri" w:hAnsi="Times New Roman" w:cs="Times New Roman"/>
          <w:bCs/>
          <w:sz w:val="24"/>
          <w:szCs w:val="24"/>
        </w:rPr>
        <w:t xml:space="preserve">Технический специалист в ППЭ осуществляет копирование всех аудиозаписей ответов участников в ППЭ </w:t>
      </w:r>
      <w:proofErr w:type="spellStart"/>
      <w:r w:rsidRPr="009B1CFA">
        <w:rPr>
          <w:rFonts w:ascii="Times New Roman" w:eastAsia="Calibri" w:hAnsi="Times New Roman" w:cs="Times New Roman"/>
          <w:bCs/>
          <w:sz w:val="24"/>
          <w:szCs w:val="24"/>
        </w:rPr>
        <w:t>поаудиторно</w:t>
      </w:r>
      <w:proofErr w:type="spellEnd"/>
      <w:r w:rsidRPr="009B1CFA">
        <w:rPr>
          <w:rFonts w:ascii="Times New Roman" w:eastAsia="Calibri" w:hAnsi="Times New Roman" w:cs="Times New Roman"/>
          <w:bCs/>
          <w:sz w:val="24"/>
          <w:szCs w:val="24"/>
        </w:rPr>
        <w:t xml:space="preserve"> на внешний носитель. По завершении записи передает внешний носитель в Штабе руководителю ППЭ в присутствии члена ГЭК за специально отведенным столом, находящимся в зоне видимости камер видеонаблюдения.</w:t>
      </w:r>
    </w:p>
    <w:p w:rsidR="00BC227A" w:rsidRPr="009B1CFA" w:rsidRDefault="00BC227A" w:rsidP="009B1CFA">
      <w:pPr>
        <w:tabs>
          <w:tab w:val="left" w:pos="993"/>
        </w:tabs>
        <w:spacing w:after="0" w:line="240" w:lineRule="auto"/>
        <w:ind w:firstLine="709"/>
        <w:contextualSpacing/>
        <w:jc w:val="both"/>
        <w:rPr>
          <w:rFonts w:ascii="Times New Roman" w:eastAsia="Times New Roman" w:hAnsi="Times New Roman" w:cs="Times New Roman"/>
          <w:sz w:val="24"/>
          <w:szCs w:val="24"/>
        </w:rPr>
      </w:pPr>
      <w:proofErr w:type="gramStart"/>
      <w:r w:rsidRPr="009B1CFA">
        <w:rPr>
          <w:rFonts w:ascii="Times New Roman" w:eastAsia="Times New Roman" w:hAnsi="Times New Roman" w:cs="Times New Roman"/>
          <w:b/>
          <w:sz w:val="24"/>
          <w:szCs w:val="24"/>
        </w:rPr>
        <w:t xml:space="preserve">Выдача дополнительных бланков ответов </w:t>
      </w:r>
      <w:r w:rsidRPr="009B1CFA">
        <w:rPr>
          <w:rFonts w:ascii="Times New Roman" w:eastAsia="Times New Roman" w:hAnsi="Times New Roman" w:cs="Times New Roman"/>
          <w:i/>
          <w:sz w:val="24"/>
          <w:szCs w:val="24"/>
        </w:rPr>
        <w:t>(при проведении ГВЭ в устной форме</w:t>
      </w:r>
      <w:r w:rsidR="000E6659">
        <w:rPr>
          <w:rFonts w:ascii="Times New Roman" w:eastAsia="Times New Roman" w:hAnsi="Times New Roman" w:cs="Times New Roman"/>
          <w:i/>
          <w:sz w:val="24"/>
          <w:szCs w:val="24"/>
        </w:rPr>
        <w:t xml:space="preserve"> </w:t>
      </w:r>
      <w:r w:rsidRPr="009B1CFA">
        <w:rPr>
          <w:rFonts w:ascii="Times New Roman" w:eastAsia="Times New Roman" w:hAnsi="Times New Roman" w:cs="Times New Roman"/>
          <w:i/>
          <w:sz w:val="24"/>
          <w:szCs w:val="24"/>
        </w:rPr>
        <w:t>дополнительные бланки ответов могут при необходимости использоваться в случае осуществления аудиозаписи устных ответов с одновременным протоколирования устных ответов участника ГВЭ.</w:t>
      </w:r>
      <w:proofErr w:type="gramEnd"/>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В случае если участник полностью заполнил бланк ответов, включая его оборотную сторону, организатор должен:</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u w:val="single"/>
        </w:rPr>
      </w:pPr>
      <w:r w:rsidRPr="009B1CFA">
        <w:rPr>
          <w:rFonts w:ascii="Times New Roman" w:eastAsia="Times New Roman" w:hAnsi="Times New Roman" w:cs="Times New Roman"/>
          <w:sz w:val="24"/>
          <w:szCs w:val="24"/>
        </w:rPr>
        <w:t xml:space="preserve">убедиться, что бланк ответов полностью заполнен, включая его оборотную сторону; </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выдать по просьбе участника дополнительный бланк ответов;</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дать указание заполнить все поля в соответствии с информацией, внесенной в бланк ответов участника ГВЭ, обратить особое внимание на заполнение поля «Код работы» он должен быть аналогичным «Коду работы», указанному в бланке регистрации и бланке ответов; </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в поле «Лист №» при выдаче дополнительного бланка </w:t>
      </w:r>
      <w:proofErr w:type="spellStart"/>
      <w:r w:rsidRPr="009B1CFA">
        <w:rPr>
          <w:rFonts w:ascii="Times New Roman" w:eastAsia="Times New Roman" w:hAnsi="Times New Roman" w:cs="Times New Roman"/>
          <w:sz w:val="24"/>
          <w:szCs w:val="24"/>
        </w:rPr>
        <w:t>ответоввносится</w:t>
      </w:r>
      <w:proofErr w:type="spellEnd"/>
      <w:r w:rsidRPr="009B1CFA">
        <w:rPr>
          <w:rFonts w:ascii="Times New Roman" w:eastAsia="Times New Roman" w:hAnsi="Times New Roman" w:cs="Times New Roman"/>
          <w:sz w:val="24"/>
          <w:szCs w:val="24"/>
        </w:rPr>
        <w:t xml:space="preserve"> порядковый номер листа работы участника (при этом листом № 1 является основной бланк ответов, который участник получил в составе комплекта бланков ГВЭ);</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проверить правильность заполнения дополнительного бланка ответов.</w:t>
      </w:r>
    </w:p>
    <w:p w:rsidR="00BC227A" w:rsidRPr="009B1CFA" w:rsidRDefault="00BC227A" w:rsidP="009B1CFA">
      <w:pPr>
        <w:spacing w:after="0" w:line="240" w:lineRule="auto"/>
        <w:ind w:firstLine="709"/>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По окончании выполнения экзаменационной работы участниками организатор должен:</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в центре видимости камер видеонаблюдения объявить, что выполнение экзаменационной работы окончено;</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попросить положить все ЭМ на край стола (включая КИМ и черновики);</w:t>
      </w:r>
    </w:p>
    <w:p w:rsidR="00BC227A" w:rsidRPr="009B1CFA" w:rsidRDefault="00BC227A" w:rsidP="009B1CFA">
      <w:pPr>
        <w:spacing w:after="0" w:line="240" w:lineRule="auto"/>
        <w:ind w:firstLine="709"/>
        <w:jc w:val="both"/>
        <w:rPr>
          <w:rFonts w:ascii="Times New Roman" w:eastAsia="Times New Roman" w:hAnsi="Times New Roman" w:cs="Times New Roman"/>
          <w:sz w:val="24"/>
          <w:szCs w:val="24"/>
          <w:u w:val="single"/>
        </w:rPr>
      </w:pPr>
      <w:r w:rsidRPr="009B1CFA">
        <w:rPr>
          <w:rFonts w:ascii="Times New Roman" w:eastAsia="Times New Roman" w:hAnsi="Times New Roman" w:cs="Times New Roman"/>
          <w:sz w:val="24"/>
          <w:szCs w:val="24"/>
        </w:rPr>
        <w:t>собрать у участников ГВЭ:</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бланки регистрации, бланки ответов, дополнительные бланки ответов (в случае если такие бланки выдавались участникам ГВЭ).</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В случае если бланки ответов</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и дополнительные бланки ответов  (если такие выдавались по просьбе участника) содержат незаполненные области (за исключением регистрационных полей), то необходимо</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погасить их</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следующим образом: «Z»;</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КИМ;</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черновики</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со</w:t>
      </w:r>
      <w:r w:rsidRPr="009B1CFA">
        <w:rPr>
          <w:rFonts w:ascii="Times New Roman" w:eastAsia="Calibri" w:hAnsi="Times New Roman" w:cs="Times New Roman"/>
          <w:sz w:val="24"/>
          <w:szCs w:val="24"/>
        </w:rPr>
        <w:t xml:space="preserve"> </w:t>
      </w:r>
      <w:r w:rsidRPr="009B1CFA">
        <w:rPr>
          <w:rFonts w:ascii="Times New Roman" w:eastAsia="Times New Roman" w:hAnsi="Times New Roman" w:cs="Times New Roman"/>
          <w:sz w:val="24"/>
          <w:szCs w:val="24"/>
        </w:rPr>
        <w:t xml:space="preserve">штампом образовательной организации, на базе которой </w:t>
      </w:r>
      <w:proofErr w:type="gramStart"/>
      <w:r w:rsidRPr="009B1CFA">
        <w:rPr>
          <w:rFonts w:ascii="Times New Roman" w:eastAsia="Times New Roman" w:hAnsi="Times New Roman" w:cs="Times New Roman"/>
          <w:sz w:val="24"/>
          <w:szCs w:val="24"/>
        </w:rPr>
        <w:t>расположен</w:t>
      </w:r>
      <w:proofErr w:type="gramEnd"/>
      <w:r w:rsidRPr="009B1CFA">
        <w:rPr>
          <w:rFonts w:ascii="Times New Roman" w:eastAsia="Times New Roman" w:hAnsi="Times New Roman" w:cs="Times New Roman"/>
          <w:sz w:val="24"/>
          <w:szCs w:val="24"/>
        </w:rPr>
        <w:t xml:space="preserve"> ППЭ;</w:t>
      </w:r>
    </w:p>
    <w:p w:rsidR="00BC227A" w:rsidRPr="009B1CFA" w:rsidRDefault="00BC227A" w:rsidP="009B1CFA">
      <w:pPr>
        <w:tabs>
          <w:tab w:val="right" w:pos="9780"/>
        </w:tabs>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заполнить форму ППЭ-05-02-ГВЭ «Протокол проведения ГВЭ в аудитории».</w:t>
      </w:r>
      <w:r w:rsidRPr="009B1CFA">
        <w:rPr>
          <w:rFonts w:ascii="Times New Roman" w:eastAsia="Times New Roman" w:hAnsi="Times New Roman" w:cs="Times New Roman"/>
          <w:sz w:val="24"/>
          <w:szCs w:val="24"/>
        </w:rPr>
        <w:tab/>
      </w:r>
    </w:p>
    <w:p w:rsidR="00BC227A" w:rsidRPr="009B1CFA" w:rsidRDefault="00BC227A" w:rsidP="009B1CFA">
      <w:pPr>
        <w:spacing w:after="0" w:line="240" w:lineRule="auto"/>
        <w:ind w:firstLine="709"/>
        <w:contextualSpacing/>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 xml:space="preserve">Упаковка ЭМ </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Оформление соответствующих форм ППЭ, осуществление раскладки и последующей упаковки организаторами ЭМ, собранных у участников ГВЭ, осуществляется в специально выделенном в аудитории месте (столе), находящемся в зоне видимости камер видеонаблюдения.</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Обратить внимание, что в возвратные доставочные пакеты упаковываются только использованные участниками ГВЭ бланки ГВЭ. </w:t>
      </w:r>
      <w:r w:rsidRPr="009B1CFA">
        <w:rPr>
          <w:rFonts w:ascii="Times New Roman" w:eastAsia="Times New Roman" w:hAnsi="Times New Roman" w:cs="Times New Roman"/>
          <w:i/>
          <w:sz w:val="24"/>
          <w:szCs w:val="24"/>
        </w:rPr>
        <w:t xml:space="preserve">При упаковке ЭМ необходимо </w:t>
      </w:r>
      <w:r w:rsidRPr="009B1CFA">
        <w:rPr>
          <w:rFonts w:ascii="Times New Roman" w:eastAsia="Times New Roman" w:hAnsi="Times New Roman" w:cs="Times New Roman"/>
          <w:sz w:val="24"/>
          <w:szCs w:val="24"/>
        </w:rPr>
        <w:t>пересчитать все типы бланков ГВЭ и запечатать их в возвратный доставочный пакет (бланки должны быть сложены последовательно по каждому участнику ГВЭ отдельно: сначала бланк регистрации, затем бланк ответов, затем его дополнительный бланк ответов).</w:t>
      </w:r>
    </w:p>
    <w:p w:rsidR="00BC227A" w:rsidRPr="009B1CFA" w:rsidRDefault="00BC227A" w:rsidP="009B1CFA">
      <w:pPr>
        <w:spacing w:after="0" w:line="240" w:lineRule="auto"/>
        <w:ind w:firstLine="709"/>
        <w:contextualSpacing/>
        <w:jc w:val="both"/>
        <w:rPr>
          <w:rFonts w:ascii="Times New Roman" w:eastAsia="Times New Roman" w:hAnsi="Times New Roman" w:cs="Times New Roman"/>
          <w:b/>
          <w:sz w:val="24"/>
          <w:szCs w:val="24"/>
        </w:rPr>
      </w:pPr>
      <w:r w:rsidRPr="009B1CFA">
        <w:rPr>
          <w:rFonts w:ascii="Times New Roman" w:eastAsia="Times New Roman" w:hAnsi="Times New Roman" w:cs="Times New Roman"/>
          <w:b/>
          <w:sz w:val="24"/>
          <w:szCs w:val="24"/>
        </w:rPr>
        <w:t xml:space="preserve">При этом </w:t>
      </w:r>
      <w:r w:rsidRPr="009B1CFA">
        <w:rPr>
          <w:rFonts w:ascii="Times New Roman" w:eastAsia="Times New Roman" w:hAnsi="Times New Roman" w:cs="Times New Roman"/>
          <w:b/>
          <w:spacing w:val="-4"/>
          <w:sz w:val="24"/>
          <w:szCs w:val="24"/>
        </w:rPr>
        <w:t>запрещается:</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pacing w:val="-4"/>
          <w:sz w:val="24"/>
          <w:szCs w:val="24"/>
        </w:rPr>
      </w:pPr>
      <w:r w:rsidRPr="009B1CFA">
        <w:rPr>
          <w:rFonts w:ascii="Times New Roman" w:eastAsia="Times New Roman" w:hAnsi="Times New Roman" w:cs="Times New Roman"/>
          <w:spacing w:val="-4"/>
          <w:sz w:val="24"/>
          <w:szCs w:val="24"/>
        </w:rPr>
        <w:t>вкладывать вместе с бланками ГВЭ какие-либо другие материалы;</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pacing w:val="-4"/>
          <w:sz w:val="24"/>
          <w:szCs w:val="24"/>
        </w:rPr>
      </w:pPr>
      <w:r w:rsidRPr="009B1CFA">
        <w:rPr>
          <w:rFonts w:ascii="Times New Roman" w:eastAsia="Times New Roman" w:hAnsi="Times New Roman" w:cs="Times New Roman"/>
          <w:spacing w:val="-4"/>
          <w:sz w:val="24"/>
          <w:szCs w:val="24"/>
        </w:rPr>
        <w:t xml:space="preserve">скреплять бланки (скрепками, </w:t>
      </w:r>
      <w:proofErr w:type="spellStart"/>
      <w:r w:rsidRPr="009B1CFA">
        <w:rPr>
          <w:rFonts w:ascii="Times New Roman" w:eastAsia="Times New Roman" w:hAnsi="Times New Roman" w:cs="Times New Roman"/>
          <w:spacing w:val="-4"/>
          <w:sz w:val="24"/>
          <w:szCs w:val="24"/>
        </w:rPr>
        <w:t>степлерами</w:t>
      </w:r>
      <w:proofErr w:type="spellEnd"/>
      <w:r w:rsidRPr="009B1CFA">
        <w:rPr>
          <w:rFonts w:ascii="Times New Roman" w:eastAsia="Times New Roman" w:hAnsi="Times New Roman" w:cs="Times New Roman"/>
          <w:spacing w:val="-4"/>
          <w:sz w:val="24"/>
          <w:szCs w:val="24"/>
        </w:rPr>
        <w:t xml:space="preserve"> и т.п.);</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pacing w:val="-4"/>
          <w:sz w:val="24"/>
          <w:szCs w:val="24"/>
        </w:rPr>
      </w:pPr>
      <w:r w:rsidRPr="009B1CFA">
        <w:rPr>
          <w:rFonts w:ascii="Times New Roman" w:eastAsia="Times New Roman" w:hAnsi="Times New Roman" w:cs="Times New Roman"/>
          <w:spacing w:val="-4"/>
          <w:sz w:val="24"/>
          <w:szCs w:val="24"/>
        </w:rPr>
        <w:t>менять ориентацию бланков в возвратных доставочных пакета</w:t>
      </w:r>
      <w:proofErr w:type="gramStart"/>
      <w:r w:rsidRPr="009B1CFA">
        <w:rPr>
          <w:rFonts w:ascii="Times New Roman" w:eastAsia="Times New Roman" w:hAnsi="Times New Roman" w:cs="Times New Roman"/>
          <w:spacing w:val="-4"/>
          <w:sz w:val="24"/>
          <w:szCs w:val="24"/>
        </w:rPr>
        <w:t>х(</w:t>
      </w:r>
      <w:proofErr w:type="gramEnd"/>
      <w:r w:rsidRPr="009B1CFA">
        <w:rPr>
          <w:rFonts w:ascii="Times New Roman" w:eastAsia="Times New Roman" w:hAnsi="Times New Roman" w:cs="Times New Roman"/>
          <w:spacing w:val="-4"/>
          <w:sz w:val="24"/>
          <w:szCs w:val="24"/>
        </w:rPr>
        <w:t xml:space="preserve">верх-низ, </w:t>
      </w:r>
      <w:proofErr w:type="spellStart"/>
      <w:r w:rsidRPr="009B1CFA">
        <w:rPr>
          <w:rFonts w:ascii="Times New Roman" w:eastAsia="Times New Roman" w:hAnsi="Times New Roman" w:cs="Times New Roman"/>
          <w:spacing w:val="-4"/>
          <w:sz w:val="24"/>
          <w:szCs w:val="24"/>
        </w:rPr>
        <w:t>лицевая-оборотная</w:t>
      </w:r>
      <w:proofErr w:type="spellEnd"/>
      <w:r w:rsidRPr="009B1CFA">
        <w:rPr>
          <w:rFonts w:ascii="Times New Roman" w:eastAsia="Times New Roman" w:hAnsi="Times New Roman" w:cs="Times New Roman"/>
          <w:spacing w:val="-4"/>
          <w:sz w:val="24"/>
          <w:szCs w:val="24"/>
        </w:rPr>
        <w:t xml:space="preserve"> сторона).</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ГВЭ,  количество черновиков в конверте. </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КИМ также необходимо пересчитать и упаковать в отдельный конверт.</w:t>
      </w:r>
    </w:p>
    <w:p w:rsidR="00BC227A" w:rsidRPr="009B1CFA" w:rsidRDefault="00BC227A" w:rsidP="009B1CFA">
      <w:pPr>
        <w:spacing w:after="0" w:line="240" w:lineRule="auto"/>
        <w:ind w:firstLine="709"/>
        <w:contextualSpacing/>
        <w:jc w:val="both"/>
        <w:rPr>
          <w:rFonts w:ascii="Times New Roman" w:eastAsia="Times New Roman" w:hAnsi="Times New Roman" w:cs="Times New Roman"/>
          <w:sz w:val="24"/>
          <w:szCs w:val="24"/>
        </w:rPr>
      </w:pPr>
      <w:r w:rsidRPr="009B1CFA">
        <w:rPr>
          <w:rFonts w:ascii="Times New Roman" w:eastAsia="Times New Roman" w:hAnsi="Times New Roman" w:cs="Times New Roman"/>
          <w:b/>
          <w:sz w:val="24"/>
          <w:szCs w:val="24"/>
        </w:rPr>
        <w:t xml:space="preserve">По завершении </w:t>
      </w:r>
      <w:r w:rsidRPr="009B1CFA">
        <w:rPr>
          <w:rFonts w:ascii="Times New Roman" w:eastAsia="Times New Roman" w:hAnsi="Times New Roman" w:cs="Times New Roman"/>
          <w:sz w:val="24"/>
          <w:szCs w:val="24"/>
        </w:rPr>
        <w:t>соответствующих процедур организаторам в аудитории необходимо пройти в Штаб ППЭ с ЭМ. В Штабе ППЭ за специально подготовленным столом, находящимся в зоне видимости камер видеонаблюдения, передать ЭМ и отчетные формы</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руководителю ППЭ</w:t>
      </w:r>
      <w:r w:rsidR="000E6659">
        <w:rPr>
          <w:rFonts w:ascii="Times New Roman" w:eastAsia="Times New Roman" w:hAnsi="Times New Roman" w:cs="Times New Roman"/>
          <w:sz w:val="24"/>
          <w:szCs w:val="24"/>
        </w:rPr>
        <w:t xml:space="preserve"> </w:t>
      </w:r>
      <w:r w:rsidRPr="009B1CFA">
        <w:rPr>
          <w:rFonts w:ascii="Times New Roman" w:eastAsia="Times New Roman" w:hAnsi="Times New Roman" w:cs="Times New Roman"/>
          <w:sz w:val="24"/>
          <w:szCs w:val="24"/>
        </w:rPr>
        <w:t>по форме ППЭ-14-02-ГВЭ «Ведомость выдачи и возврата экзаменационных материалов по аудиториям ППЭ».</w:t>
      </w:r>
    </w:p>
    <w:p w:rsidR="00BC227A" w:rsidRPr="009B1CFA" w:rsidRDefault="00BC227A" w:rsidP="009B1CFA">
      <w:pPr>
        <w:tabs>
          <w:tab w:val="left" w:pos="993"/>
        </w:tabs>
        <w:spacing w:after="0" w:line="240" w:lineRule="auto"/>
        <w:ind w:firstLine="709"/>
        <w:jc w:val="both"/>
        <w:rPr>
          <w:rFonts w:ascii="Times New Roman" w:eastAsia="Times New Roman" w:hAnsi="Times New Roman" w:cs="Times New Roman"/>
          <w:sz w:val="24"/>
          <w:szCs w:val="24"/>
        </w:rPr>
      </w:pPr>
      <w:r w:rsidRPr="009B1CFA">
        <w:rPr>
          <w:rFonts w:ascii="Times New Roman" w:eastAsia="Times New Roman" w:hAnsi="Times New Roman" w:cs="Times New Roman"/>
          <w:sz w:val="24"/>
          <w:szCs w:val="24"/>
        </w:rPr>
        <w:t xml:space="preserve">Организаторы в аудитории покидают ППЭ с разрешения руководителя </w:t>
      </w:r>
      <w:proofErr w:type="spellStart"/>
      <w:r w:rsidRPr="009B1CFA">
        <w:rPr>
          <w:rFonts w:ascii="Times New Roman" w:eastAsia="Times New Roman" w:hAnsi="Times New Roman" w:cs="Times New Roman"/>
          <w:sz w:val="24"/>
          <w:szCs w:val="24"/>
        </w:rPr>
        <w:t>ППЭпосле</w:t>
      </w:r>
      <w:proofErr w:type="spellEnd"/>
      <w:r w:rsidRPr="009B1CFA">
        <w:rPr>
          <w:rFonts w:ascii="Times New Roman" w:eastAsia="Times New Roman" w:hAnsi="Times New Roman" w:cs="Times New Roman"/>
          <w:sz w:val="24"/>
          <w:szCs w:val="24"/>
        </w:rPr>
        <w:t xml:space="preserve"> передачи всех ЭМ руководителю ППЭ.  </w:t>
      </w:r>
    </w:p>
    <w:p w:rsidR="000E6659" w:rsidRDefault="000E6659">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rsidR="00BC227A" w:rsidRPr="000E6659" w:rsidRDefault="000E6659" w:rsidP="000E6659">
      <w:pPr>
        <w:spacing w:after="0" w:line="240" w:lineRule="auto"/>
        <w:ind w:firstLine="709"/>
        <w:rPr>
          <w:rFonts w:ascii="Times New Roman" w:hAnsi="Times New Roman" w:cs="Times New Roman"/>
          <w:b/>
          <w:sz w:val="24"/>
          <w:szCs w:val="24"/>
        </w:rPr>
      </w:pPr>
      <w:bookmarkStart w:id="31" w:name="_Toc500256347"/>
      <w:r w:rsidRPr="000E6659">
        <w:rPr>
          <w:rFonts w:ascii="Times New Roman" w:hAnsi="Times New Roman" w:cs="Times New Roman"/>
          <w:b/>
          <w:sz w:val="24"/>
          <w:szCs w:val="24"/>
        </w:rPr>
        <w:t>7</w:t>
      </w:r>
      <w:r w:rsidR="00BC227A" w:rsidRPr="000E6659">
        <w:rPr>
          <w:rFonts w:ascii="Times New Roman" w:hAnsi="Times New Roman" w:cs="Times New Roman"/>
          <w:b/>
          <w:sz w:val="24"/>
          <w:szCs w:val="24"/>
        </w:rPr>
        <w:t>. Особенности обработки результатов ГВЭ в РЦОИ</w:t>
      </w:r>
      <w:bookmarkEnd w:id="31"/>
    </w:p>
    <w:p w:rsidR="00BC227A" w:rsidRPr="000E6659" w:rsidRDefault="00EC4957" w:rsidP="000E6659">
      <w:pPr>
        <w:spacing w:after="0" w:line="240" w:lineRule="auto"/>
        <w:ind w:firstLine="709"/>
        <w:rPr>
          <w:rFonts w:ascii="Times New Roman" w:hAnsi="Times New Roman" w:cs="Times New Roman"/>
          <w:b/>
          <w:sz w:val="24"/>
          <w:szCs w:val="24"/>
        </w:rPr>
      </w:pPr>
      <w:bookmarkStart w:id="32" w:name="_Toc500256348"/>
      <w:r>
        <w:rPr>
          <w:rFonts w:ascii="Times New Roman" w:hAnsi="Times New Roman" w:cs="Times New Roman"/>
          <w:b/>
          <w:sz w:val="24"/>
          <w:szCs w:val="24"/>
        </w:rPr>
        <w:t>7</w:t>
      </w:r>
      <w:r w:rsidR="00BC227A" w:rsidRPr="000E6659">
        <w:rPr>
          <w:rFonts w:ascii="Times New Roman" w:hAnsi="Times New Roman" w:cs="Times New Roman"/>
          <w:b/>
          <w:sz w:val="24"/>
          <w:szCs w:val="24"/>
        </w:rPr>
        <w:t>.1. Обработка бланков ГВЭ</w:t>
      </w:r>
      <w:bookmarkEnd w:id="32"/>
    </w:p>
    <w:p w:rsidR="00BC227A" w:rsidRPr="000E6659" w:rsidRDefault="00BC227A" w:rsidP="000E6659">
      <w:pPr>
        <w:widowControl w:val="0"/>
        <w:spacing w:after="0" w:line="240" w:lineRule="auto"/>
        <w:ind w:firstLine="709"/>
        <w:contextualSpacing/>
        <w:jc w:val="both"/>
        <w:rPr>
          <w:rFonts w:ascii="Times New Roman" w:eastAsia="Calibri" w:hAnsi="Times New Roman" w:cs="Times New Roman"/>
          <w:bCs/>
          <w:sz w:val="24"/>
          <w:szCs w:val="24"/>
        </w:rPr>
      </w:pPr>
      <w:r w:rsidRPr="000E6659">
        <w:rPr>
          <w:rFonts w:ascii="Times New Roman" w:eastAsia="Times New Roman" w:hAnsi="Times New Roman" w:cs="Times New Roman"/>
          <w:color w:val="000000"/>
          <w:sz w:val="24"/>
          <w:szCs w:val="24"/>
        </w:rPr>
        <w:t xml:space="preserve">В РЦОИ осуществляется приемка </w:t>
      </w:r>
      <w:r w:rsidRPr="000E6659">
        <w:rPr>
          <w:rFonts w:ascii="Times New Roman" w:eastAsia="Calibri" w:hAnsi="Times New Roman" w:cs="Times New Roman"/>
          <w:bCs/>
          <w:sz w:val="24"/>
          <w:szCs w:val="24"/>
        </w:rPr>
        <w:t xml:space="preserve">возвратно-доставочных пакетов с бланками ГВЭ, конвертов </w:t>
      </w:r>
      <w:proofErr w:type="gramStart"/>
      <w:r w:rsidRPr="000E6659">
        <w:rPr>
          <w:rFonts w:ascii="Times New Roman" w:eastAsia="Calibri" w:hAnsi="Times New Roman" w:cs="Times New Roman"/>
          <w:bCs/>
          <w:sz w:val="24"/>
          <w:szCs w:val="24"/>
        </w:rPr>
        <w:t>с</w:t>
      </w:r>
      <w:proofErr w:type="gramEnd"/>
      <w:r w:rsidRPr="000E6659">
        <w:rPr>
          <w:rFonts w:ascii="Times New Roman" w:eastAsia="Calibri" w:hAnsi="Times New Roman" w:cs="Times New Roman"/>
          <w:bCs/>
          <w:sz w:val="24"/>
          <w:szCs w:val="24"/>
        </w:rPr>
        <w:t xml:space="preserve"> </w:t>
      </w:r>
      <w:proofErr w:type="gramStart"/>
      <w:r w:rsidRPr="000E6659">
        <w:rPr>
          <w:rFonts w:ascii="Times New Roman" w:eastAsia="Calibri" w:hAnsi="Times New Roman" w:cs="Times New Roman"/>
          <w:bCs/>
          <w:sz w:val="24"/>
          <w:szCs w:val="24"/>
        </w:rPr>
        <w:t>КИМ</w:t>
      </w:r>
      <w:proofErr w:type="gramEnd"/>
      <w:r w:rsidRPr="000E6659">
        <w:rPr>
          <w:rFonts w:ascii="Times New Roman" w:eastAsia="Calibri" w:hAnsi="Times New Roman" w:cs="Times New Roman"/>
          <w:bCs/>
          <w:sz w:val="24"/>
          <w:szCs w:val="24"/>
        </w:rPr>
        <w:t>, носителей с аудиозаписями ответов участников ГВЭ (при проведении ГВЭ в устной форме). Возвратно-доставочные пакеты с бланками ГВЭ вскрываются, проводится первичная обработка бланков. Первичная обработка включает в себя следующие этапы:</w:t>
      </w:r>
    </w:p>
    <w:p w:rsidR="00BC227A" w:rsidRPr="000E6659" w:rsidRDefault="00BC227A" w:rsidP="000E6659">
      <w:pPr>
        <w:widowControl w:val="0"/>
        <w:spacing w:after="0" w:line="240" w:lineRule="auto"/>
        <w:ind w:firstLine="709"/>
        <w:contextualSpacing/>
        <w:jc w:val="both"/>
        <w:rPr>
          <w:rFonts w:ascii="Times New Roman" w:eastAsia="Times New Roman" w:hAnsi="Times New Roman" w:cs="Times New Roman"/>
          <w:color w:val="000000"/>
          <w:sz w:val="24"/>
          <w:szCs w:val="24"/>
        </w:rPr>
      </w:pPr>
      <w:r w:rsidRPr="000E6659">
        <w:rPr>
          <w:rFonts w:ascii="Times New Roman" w:eastAsia="Times New Roman" w:hAnsi="Times New Roman" w:cs="Times New Roman"/>
          <w:color w:val="000000"/>
          <w:sz w:val="24"/>
          <w:szCs w:val="24"/>
        </w:rPr>
        <w:t>сканирование бланков;</w:t>
      </w:r>
    </w:p>
    <w:p w:rsidR="00BC227A" w:rsidRPr="000E6659" w:rsidRDefault="00BC227A" w:rsidP="000E6659">
      <w:pPr>
        <w:widowControl w:val="0"/>
        <w:spacing w:after="0" w:line="240" w:lineRule="auto"/>
        <w:ind w:firstLine="709"/>
        <w:contextualSpacing/>
        <w:jc w:val="both"/>
        <w:rPr>
          <w:rFonts w:ascii="Times New Roman" w:eastAsia="Times New Roman" w:hAnsi="Times New Roman" w:cs="Times New Roman"/>
          <w:color w:val="000000"/>
          <w:sz w:val="24"/>
          <w:szCs w:val="24"/>
        </w:rPr>
      </w:pPr>
      <w:r w:rsidRPr="000E6659">
        <w:rPr>
          <w:rFonts w:ascii="Times New Roman" w:eastAsia="Times New Roman" w:hAnsi="Times New Roman" w:cs="Times New Roman"/>
          <w:color w:val="000000"/>
          <w:sz w:val="24"/>
          <w:szCs w:val="24"/>
        </w:rPr>
        <w:t>автоматическое распознавание бланков;</w:t>
      </w:r>
    </w:p>
    <w:p w:rsidR="00BC227A" w:rsidRPr="000E6659" w:rsidRDefault="00BC227A" w:rsidP="000E6659">
      <w:pPr>
        <w:widowControl w:val="0"/>
        <w:spacing w:after="0" w:line="240" w:lineRule="auto"/>
        <w:ind w:firstLine="709"/>
        <w:contextualSpacing/>
        <w:jc w:val="both"/>
        <w:rPr>
          <w:rFonts w:ascii="Times New Roman" w:eastAsia="Times New Roman" w:hAnsi="Times New Roman" w:cs="Times New Roman"/>
          <w:color w:val="000000"/>
          <w:sz w:val="24"/>
          <w:szCs w:val="24"/>
        </w:rPr>
      </w:pPr>
      <w:r w:rsidRPr="000E6659">
        <w:rPr>
          <w:rFonts w:ascii="Times New Roman" w:eastAsia="Times New Roman" w:hAnsi="Times New Roman" w:cs="Times New Roman"/>
          <w:color w:val="000000"/>
          <w:sz w:val="24"/>
          <w:szCs w:val="24"/>
        </w:rPr>
        <w:t>верификация бланков.</w:t>
      </w:r>
    </w:p>
    <w:p w:rsidR="00BC227A" w:rsidRPr="000E6659" w:rsidRDefault="00BC227A" w:rsidP="000E6659">
      <w:pPr>
        <w:spacing w:after="0" w:line="240" w:lineRule="auto"/>
        <w:ind w:firstLine="709"/>
        <w:jc w:val="both"/>
        <w:rPr>
          <w:rFonts w:ascii="Times New Roman" w:eastAsia="Times New Roman" w:hAnsi="Times New Roman" w:cs="Times New Roman"/>
          <w:sz w:val="24"/>
          <w:szCs w:val="24"/>
        </w:rPr>
      </w:pPr>
      <w:r w:rsidRPr="000E6659">
        <w:rPr>
          <w:rFonts w:ascii="Times New Roman" w:eastAsia="Times New Roman" w:hAnsi="Times New Roman" w:cs="Times New Roman"/>
          <w:sz w:val="24"/>
          <w:szCs w:val="24"/>
        </w:rPr>
        <w:t xml:space="preserve">Бланки, полученные в результате проведения ГВЭ в письменной форме, и бланки, полученные в результате проведения ГВЭ в устной форме, обрабатываются в различных проектах. </w:t>
      </w:r>
    </w:p>
    <w:p w:rsidR="00BC227A" w:rsidRPr="000E6659" w:rsidRDefault="00BC227A" w:rsidP="000E6659">
      <w:pPr>
        <w:widowControl w:val="0"/>
        <w:spacing w:after="0" w:line="240" w:lineRule="auto"/>
        <w:ind w:firstLine="709"/>
        <w:contextualSpacing/>
        <w:jc w:val="both"/>
        <w:rPr>
          <w:rFonts w:ascii="Times New Roman" w:eastAsia="Times New Roman" w:hAnsi="Times New Roman" w:cs="Times New Roman"/>
          <w:color w:val="000000"/>
          <w:sz w:val="24"/>
          <w:szCs w:val="24"/>
        </w:rPr>
      </w:pPr>
      <w:r w:rsidRPr="000E6659">
        <w:rPr>
          <w:rFonts w:ascii="Times New Roman" w:eastAsia="Times New Roman" w:hAnsi="Times New Roman" w:cs="Times New Roman"/>
          <w:sz w:val="24"/>
          <w:szCs w:val="24"/>
        </w:rPr>
        <w:t>Независимо от метода печати бланков</w:t>
      </w:r>
      <w:r w:rsidR="00EC4957">
        <w:rPr>
          <w:rFonts w:ascii="Times New Roman" w:eastAsia="Times New Roman" w:hAnsi="Times New Roman" w:cs="Times New Roman"/>
          <w:sz w:val="24"/>
          <w:szCs w:val="24"/>
        </w:rPr>
        <w:t xml:space="preserve"> </w:t>
      </w:r>
      <w:r w:rsidRPr="000E6659">
        <w:rPr>
          <w:rFonts w:ascii="Times New Roman" w:eastAsia="Times New Roman" w:hAnsi="Times New Roman" w:cs="Times New Roman"/>
          <w:sz w:val="24"/>
          <w:szCs w:val="24"/>
        </w:rPr>
        <w:t>(односторонние или двусторонние) сканирование бланков ответов и дополнительных бланков ответов должно быть двусторонним.</w:t>
      </w:r>
      <w:r w:rsidRPr="000E6659">
        <w:rPr>
          <w:rFonts w:ascii="Times New Roman" w:eastAsia="Times New Roman" w:hAnsi="Times New Roman" w:cs="Times New Roman"/>
          <w:color w:val="000000"/>
          <w:sz w:val="24"/>
          <w:szCs w:val="24"/>
        </w:rPr>
        <w:t xml:space="preserve"> Результаты первичной обработки бланков автоматизировано сохраняются в РИС. </w:t>
      </w:r>
    </w:p>
    <w:p w:rsidR="00BC227A" w:rsidRPr="000E6659" w:rsidRDefault="00BC227A" w:rsidP="000E6659">
      <w:pPr>
        <w:widowControl w:val="0"/>
        <w:spacing w:after="0" w:line="240" w:lineRule="auto"/>
        <w:ind w:firstLine="709"/>
        <w:contextualSpacing/>
        <w:jc w:val="both"/>
        <w:rPr>
          <w:rFonts w:ascii="Times New Roman" w:eastAsia="Times New Roman" w:hAnsi="Times New Roman" w:cs="Times New Roman"/>
          <w:color w:val="000000"/>
          <w:sz w:val="24"/>
          <w:szCs w:val="24"/>
        </w:rPr>
      </w:pPr>
      <w:r w:rsidRPr="000E6659">
        <w:rPr>
          <w:rFonts w:ascii="Times New Roman" w:eastAsia="Times New Roman" w:hAnsi="Times New Roman" w:cs="Times New Roman"/>
          <w:color w:val="000000"/>
          <w:sz w:val="24"/>
          <w:szCs w:val="24"/>
        </w:rPr>
        <w:t>Аудиозаписи ответов участников экзаменов в устной форме сохраняются в едином хранилище.</w:t>
      </w:r>
    </w:p>
    <w:p w:rsidR="00BC227A" w:rsidRPr="000E6659" w:rsidRDefault="00BC227A" w:rsidP="000E6659">
      <w:pPr>
        <w:widowControl w:val="0"/>
        <w:spacing w:after="0" w:line="240" w:lineRule="auto"/>
        <w:ind w:firstLine="709"/>
        <w:contextualSpacing/>
        <w:jc w:val="both"/>
        <w:rPr>
          <w:rFonts w:ascii="Times New Roman" w:eastAsia="Times New Roman" w:hAnsi="Times New Roman" w:cs="Times New Roman"/>
          <w:color w:val="000000"/>
          <w:sz w:val="24"/>
          <w:szCs w:val="24"/>
        </w:rPr>
      </w:pPr>
      <w:r w:rsidRPr="000E6659">
        <w:rPr>
          <w:rFonts w:ascii="Times New Roman" w:eastAsia="Times New Roman" w:hAnsi="Times New Roman" w:cs="Times New Roman"/>
          <w:color w:val="000000"/>
          <w:sz w:val="24"/>
          <w:szCs w:val="24"/>
        </w:rPr>
        <w:t>Сканирование бланков ГВЭ должно быть осуществлено в день проведения экзаменов до 23.59 по местному времени.</w:t>
      </w:r>
    </w:p>
    <w:p w:rsidR="00BC227A" w:rsidRPr="00EC4957" w:rsidRDefault="002C4794" w:rsidP="00EC4957">
      <w:pPr>
        <w:spacing w:after="0" w:line="240" w:lineRule="auto"/>
        <w:ind w:firstLine="709"/>
        <w:jc w:val="both"/>
        <w:rPr>
          <w:rFonts w:ascii="Times New Roman" w:hAnsi="Times New Roman" w:cs="Times New Roman"/>
          <w:b/>
          <w:sz w:val="24"/>
          <w:szCs w:val="24"/>
        </w:rPr>
      </w:pPr>
      <w:bookmarkStart w:id="33" w:name="_Toc500256349"/>
      <w:r>
        <w:rPr>
          <w:rFonts w:ascii="Times New Roman" w:hAnsi="Times New Roman" w:cs="Times New Roman"/>
          <w:b/>
          <w:sz w:val="24"/>
          <w:szCs w:val="24"/>
        </w:rPr>
        <w:t>7</w:t>
      </w:r>
      <w:r w:rsidR="00BC227A" w:rsidRPr="00EC4957">
        <w:rPr>
          <w:rFonts w:ascii="Times New Roman" w:hAnsi="Times New Roman" w:cs="Times New Roman"/>
          <w:b/>
          <w:sz w:val="24"/>
          <w:szCs w:val="24"/>
        </w:rPr>
        <w:t>.2. Особенности проверки ГВЭ экспертами предметной комиссии и обработки протоколов экспертов</w:t>
      </w:r>
      <w:bookmarkEnd w:id="33"/>
    </w:p>
    <w:p w:rsidR="00BC227A" w:rsidRPr="000E6659" w:rsidRDefault="00BC227A" w:rsidP="000E6659">
      <w:pPr>
        <w:spacing w:after="0" w:line="240" w:lineRule="auto"/>
        <w:ind w:firstLine="709"/>
        <w:contextualSpacing/>
        <w:jc w:val="both"/>
        <w:rPr>
          <w:rFonts w:ascii="Times New Roman" w:eastAsia="Calibri" w:hAnsi="Times New Roman" w:cs="Times New Roman"/>
          <w:sz w:val="24"/>
          <w:szCs w:val="24"/>
        </w:rPr>
      </w:pPr>
      <w:r w:rsidRPr="000E6659">
        <w:rPr>
          <w:rFonts w:ascii="Times New Roman" w:eastAsia="Calibri" w:hAnsi="Times New Roman" w:cs="Times New Roman"/>
          <w:sz w:val="24"/>
          <w:szCs w:val="24"/>
        </w:rPr>
        <w:t>Каждая работа ГВЭ проверяется двумя экспертами.</w:t>
      </w:r>
      <w:r w:rsidR="002C4794">
        <w:rPr>
          <w:rFonts w:ascii="Times New Roman" w:eastAsia="Calibri" w:hAnsi="Times New Roman" w:cs="Times New Roman"/>
          <w:sz w:val="24"/>
          <w:szCs w:val="24"/>
        </w:rPr>
        <w:t xml:space="preserve"> </w:t>
      </w:r>
      <w:r w:rsidRPr="000E6659">
        <w:rPr>
          <w:rFonts w:ascii="Times New Roman" w:eastAsia="Calibri" w:hAnsi="Times New Roman" w:cs="Times New Roman"/>
          <w:sz w:val="24"/>
          <w:szCs w:val="24"/>
        </w:rPr>
        <w:t>При проверке ответов участников в устной форме экспертам предоставляется доступ к единому хранилищу аудиозаписей ответов.</w:t>
      </w:r>
      <w:r w:rsidR="002C4794">
        <w:rPr>
          <w:rFonts w:ascii="Times New Roman" w:eastAsia="Calibri" w:hAnsi="Times New Roman" w:cs="Times New Roman"/>
          <w:sz w:val="24"/>
          <w:szCs w:val="24"/>
        </w:rPr>
        <w:t xml:space="preserve"> </w:t>
      </w:r>
      <w:r w:rsidRPr="000E6659">
        <w:rPr>
          <w:rFonts w:ascii="Times New Roman" w:eastAsia="Calibri" w:hAnsi="Times New Roman" w:cs="Times New Roman"/>
          <w:sz w:val="24"/>
          <w:szCs w:val="24"/>
        </w:rPr>
        <w:t>Результаты проверки работ вносятся экспертами в стандартизиров</w:t>
      </w:r>
      <w:r w:rsidR="002C4794">
        <w:rPr>
          <w:rFonts w:ascii="Times New Roman" w:eastAsia="Calibri" w:hAnsi="Times New Roman" w:cs="Times New Roman"/>
          <w:sz w:val="24"/>
          <w:szCs w:val="24"/>
        </w:rPr>
        <w:t xml:space="preserve">анные формы проверки </w:t>
      </w:r>
      <w:r w:rsidR="002C4794" w:rsidRPr="00E92032">
        <w:rPr>
          <w:rFonts w:ascii="Times New Roman" w:eastAsia="Calibri" w:hAnsi="Times New Roman" w:cs="Times New Roman"/>
          <w:sz w:val="24"/>
          <w:szCs w:val="24"/>
        </w:rPr>
        <w:t>работ (</w:t>
      </w:r>
      <w:r w:rsidRPr="00E92032">
        <w:rPr>
          <w:rFonts w:ascii="Times New Roman" w:eastAsia="Calibri" w:hAnsi="Times New Roman" w:cs="Times New Roman"/>
          <w:sz w:val="24"/>
          <w:szCs w:val="24"/>
        </w:rPr>
        <w:t xml:space="preserve">Приложение </w:t>
      </w:r>
      <w:r w:rsidR="00E92032" w:rsidRPr="00E92032">
        <w:rPr>
          <w:rFonts w:ascii="Times New Roman" w:eastAsia="Calibri" w:hAnsi="Times New Roman" w:cs="Times New Roman"/>
          <w:sz w:val="24"/>
          <w:szCs w:val="24"/>
        </w:rPr>
        <w:t>3</w:t>
      </w:r>
      <w:r w:rsidR="002C4794" w:rsidRPr="00E92032">
        <w:rPr>
          <w:rFonts w:ascii="Times New Roman" w:eastAsia="Calibri" w:hAnsi="Times New Roman" w:cs="Times New Roman"/>
          <w:sz w:val="24"/>
          <w:szCs w:val="24"/>
        </w:rPr>
        <w:t xml:space="preserve"> к настоящей инструкции</w:t>
      </w:r>
      <w:r w:rsidRPr="00E92032">
        <w:rPr>
          <w:rFonts w:ascii="Times New Roman" w:eastAsia="Calibri" w:hAnsi="Times New Roman" w:cs="Times New Roman"/>
          <w:sz w:val="24"/>
          <w:szCs w:val="24"/>
        </w:rPr>
        <w:t xml:space="preserve"> Развернутая форма проверки заданий).</w:t>
      </w:r>
      <w:r w:rsidRPr="000E6659">
        <w:rPr>
          <w:rFonts w:ascii="Times New Roman" w:eastAsia="Calibri" w:hAnsi="Times New Roman" w:cs="Times New Roman"/>
          <w:sz w:val="24"/>
          <w:szCs w:val="24"/>
        </w:rPr>
        <w:t xml:space="preserve"> Стандартизированные формы проверки работ не являются машиночитаемыми и не подлежат автоматизированной обработке.</w:t>
      </w:r>
    </w:p>
    <w:p w:rsidR="00BC227A" w:rsidRPr="000E6659" w:rsidRDefault="00BC227A" w:rsidP="000E6659">
      <w:pPr>
        <w:spacing w:after="0" w:line="240" w:lineRule="auto"/>
        <w:ind w:firstLine="709"/>
        <w:contextualSpacing/>
        <w:jc w:val="both"/>
        <w:rPr>
          <w:rFonts w:ascii="Times New Roman" w:eastAsia="Calibri" w:hAnsi="Times New Roman" w:cs="Times New Roman"/>
          <w:sz w:val="24"/>
          <w:szCs w:val="24"/>
        </w:rPr>
      </w:pPr>
      <w:proofErr w:type="gramStart"/>
      <w:r w:rsidRPr="000E6659">
        <w:rPr>
          <w:rFonts w:ascii="Times New Roman" w:eastAsia="Calibri" w:hAnsi="Times New Roman" w:cs="Times New Roman"/>
          <w:sz w:val="24"/>
          <w:szCs w:val="24"/>
        </w:rPr>
        <w:t xml:space="preserve">Эксперты осуществляют перевод первичных баллов участников в отметку по </w:t>
      </w:r>
      <w:r w:rsidRPr="00E92032">
        <w:rPr>
          <w:rFonts w:ascii="Times New Roman" w:eastAsia="Calibri" w:hAnsi="Times New Roman" w:cs="Times New Roman"/>
          <w:sz w:val="24"/>
          <w:szCs w:val="24"/>
        </w:rPr>
        <w:t xml:space="preserve">пятибалльной  системе оценивания и вносят отметку в первое поле протокола </w:t>
      </w:r>
      <w:r w:rsidRPr="00E92032">
        <w:rPr>
          <w:rFonts w:ascii="Times New Roman" w:eastAsia="Calibri" w:hAnsi="Times New Roman" w:cs="Times New Roman"/>
          <w:b/>
          <w:sz w:val="24"/>
          <w:szCs w:val="24"/>
        </w:rPr>
        <w:t>(</w:t>
      </w:r>
      <w:r w:rsidRPr="00E92032">
        <w:rPr>
          <w:rFonts w:ascii="Times New Roman" w:eastAsia="Calibri" w:hAnsi="Times New Roman" w:cs="Times New Roman"/>
          <w:sz w:val="24"/>
          <w:szCs w:val="24"/>
        </w:rPr>
        <w:t xml:space="preserve">Приложение </w:t>
      </w:r>
      <w:r w:rsidR="00E92032" w:rsidRPr="00E92032">
        <w:rPr>
          <w:rFonts w:ascii="Times New Roman" w:eastAsia="Calibri" w:hAnsi="Times New Roman" w:cs="Times New Roman"/>
          <w:sz w:val="24"/>
          <w:szCs w:val="24"/>
        </w:rPr>
        <w:t>2</w:t>
      </w:r>
      <w:r w:rsidRPr="00E92032">
        <w:rPr>
          <w:rFonts w:ascii="Times New Roman" w:eastAsia="Calibri" w:hAnsi="Times New Roman" w:cs="Times New Roman"/>
          <w:sz w:val="24"/>
          <w:szCs w:val="24"/>
        </w:rPr>
        <w:t>.</w:t>
      </w:r>
      <w:proofErr w:type="gramEnd"/>
      <w:r w:rsidRPr="00E92032">
        <w:rPr>
          <w:rFonts w:ascii="Times New Roman" w:eastAsia="Calibri" w:hAnsi="Times New Roman" w:cs="Times New Roman"/>
          <w:sz w:val="24"/>
          <w:szCs w:val="24"/>
        </w:rPr>
        <w:t xml:space="preserve"> </w:t>
      </w:r>
      <w:proofErr w:type="gramStart"/>
      <w:r w:rsidRPr="00E92032">
        <w:rPr>
          <w:rFonts w:ascii="Times New Roman" w:eastAsia="Calibri" w:hAnsi="Times New Roman" w:cs="Times New Roman"/>
          <w:sz w:val="24"/>
          <w:szCs w:val="24"/>
        </w:rPr>
        <w:t>Правила заполнения протоколов экспертов предметной комиссии ГВЭ), при этом отметки «0»</w:t>
      </w:r>
      <w:r w:rsidRPr="000E6659">
        <w:rPr>
          <w:rFonts w:ascii="Times New Roman" w:eastAsia="Calibri" w:hAnsi="Times New Roman" w:cs="Times New Roman"/>
          <w:sz w:val="24"/>
          <w:szCs w:val="24"/>
        </w:rPr>
        <w:t xml:space="preserve"> и «1» не обрабатываются.</w:t>
      </w:r>
      <w:proofErr w:type="gramEnd"/>
    </w:p>
    <w:p w:rsidR="00BC227A" w:rsidRPr="000E6659" w:rsidRDefault="00BC227A" w:rsidP="000E6659">
      <w:pPr>
        <w:spacing w:after="0" w:line="240" w:lineRule="auto"/>
        <w:ind w:firstLine="709"/>
        <w:contextualSpacing/>
        <w:jc w:val="both"/>
        <w:rPr>
          <w:rFonts w:ascii="Times New Roman" w:eastAsia="Calibri" w:hAnsi="Times New Roman" w:cs="Times New Roman"/>
          <w:sz w:val="24"/>
          <w:szCs w:val="24"/>
        </w:rPr>
      </w:pPr>
      <w:r w:rsidRPr="000E6659">
        <w:rPr>
          <w:rFonts w:ascii="Times New Roman" w:eastAsia="Calibri" w:hAnsi="Times New Roman" w:cs="Times New Roman"/>
          <w:sz w:val="24"/>
          <w:szCs w:val="24"/>
        </w:rPr>
        <w:t>После заполнения бланки протоколов экспертов обрабатываются в стандартном режиме по аналогии с обработкой бланков ответов.</w:t>
      </w:r>
    </w:p>
    <w:p w:rsidR="00BC227A" w:rsidRPr="000E6659" w:rsidRDefault="00BC227A" w:rsidP="000E6659">
      <w:pPr>
        <w:tabs>
          <w:tab w:val="num" w:pos="0"/>
        </w:tabs>
        <w:spacing w:after="0" w:line="240" w:lineRule="auto"/>
        <w:ind w:firstLine="709"/>
        <w:jc w:val="both"/>
        <w:rPr>
          <w:rFonts w:ascii="Times New Roman" w:eastAsia="Times New Roman" w:hAnsi="Times New Roman" w:cs="Times New Roman"/>
          <w:sz w:val="24"/>
          <w:szCs w:val="24"/>
        </w:rPr>
      </w:pPr>
      <w:r w:rsidRPr="000E6659">
        <w:rPr>
          <w:rFonts w:ascii="Times New Roman" w:eastAsia="Times New Roman" w:hAnsi="Times New Roman" w:cs="Times New Roman"/>
          <w:sz w:val="24"/>
          <w:szCs w:val="24"/>
        </w:rPr>
        <w:t>Окончательная итоговая отметка определяется, как среднее арифметическое двух отметок, выставленных проверявшими работу экспертами.</w:t>
      </w:r>
    </w:p>
    <w:p w:rsidR="000E6659" w:rsidRDefault="00BC227A" w:rsidP="000E6659">
      <w:pPr>
        <w:tabs>
          <w:tab w:val="left" w:pos="1140"/>
        </w:tabs>
        <w:spacing w:after="0" w:line="240" w:lineRule="auto"/>
        <w:ind w:firstLine="709"/>
        <w:jc w:val="both"/>
        <w:rPr>
          <w:rFonts w:ascii="Times New Roman" w:eastAsia="Times New Roman" w:hAnsi="Times New Roman" w:cs="Times New Roman"/>
          <w:bCs/>
          <w:sz w:val="24"/>
          <w:szCs w:val="24"/>
        </w:rPr>
      </w:pPr>
      <w:r w:rsidRPr="000E6659">
        <w:rPr>
          <w:rFonts w:ascii="Times New Roman" w:eastAsia="Times New Roman" w:hAnsi="Times New Roman" w:cs="Times New Roman"/>
          <w:bCs/>
          <w:sz w:val="24"/>
          <w:szCs w:val="24"/>
        </w:rPr>
        <w:t>Результаты проверки работ участников автоматизировано сохраняются в РИС.</w:t>
      </w:r>
      <w:bookmarkStart w:id="34" w:name="_Toc500256350"/>
    </w:p>
    <w:p w:rsidR="00BC227A" w:rsidRPr="000E6659" w:rsidRDefault="002C4794" w:rsidP="000E6659">
      <w:pPr>
        <w:tabs>
          <w:tab w:val="left" w:pos="1140"/>
        </w:tabs>
        <w:spacing w:after="0" w:line="240" w:lineRule="auto"/>
        <w:ind w:firstLine="709"/>
        <w:jc w:val="both"/>
        <w:rPr>
          <w:rFonts w:ascii="Times New Roman" w:eastAsia="Times New Roman" w:hAnsi="Times New Roman" w:cs="Times New Roman"/>
          <w:b/>
          <w:bCs/>
          <w:sz w:val="24"/>
          <w:szCs w:val="24"/>
        </w:rPr>
      </w:pPr>
      <w:r>
        <w:rPr>
          <w:rFonts w:ascii="Times New Roman" w:hAnsi="Times New Roman" w:cs="Times New Roman"/>
          <w:b/>
          <w:sz w:val="24"/>
          <w:szCs w:val="24"/>
        </w:rPr>
        <w:t>7</w:t>
      </w:r>
      <w:r w:rsidR="00BC227A" w:rsidRPr="000E6659">
        <w:rPr>
          <w:rFonts w:ascii="Times New Roman" w:hAnsi="Times New Roman" w:cs="Times New Roman"/>
          <w:b/>
          <w:sz w:val="24"/>
          <w:szCs w:val="24"/>
        </w:rPr>
        <w:t>.3. Получение результатов ГВЭ</w:t>
      </w:r>
      <w:bookmarkEnd w:id="34"/>
    </w:p>
    <w:p w:rsidR="00BC227A" w:rsidRPr="000E6659" w:rsidRDefault="00BC227A" w:rsidP="000E6659">
      <w:pPr>
        <w:tabs>
          <w:tab w:val="left" w:pos="1140"/>
        </w:tabs>
        <w:spacing w:after="0" w:line="240" w:lineRule="auto"/>
        <w:ind w:firstLine="709"/>
        <w:jc w:val="both"/>
        <w:rPr>
          <w:rFonts w:ascii="Times New Roman" w:eastAsia="Times New Roman" w:hAnsi="Times New Roman" w:cs="Times New Roman"/>
          <w:sz w:val="24"/>
          <w:szCs w:val="24"/>
        </w:rPr>
      </w:pPr>
      <w:r w:rsidRPr="000E6659">
        <w:rPr>
          <w:rFonts w:ascii="Times New Roman" w:eastAsia="Times New Roman" w:hAnsi="Times New Roman" w:cs="Times New Roman"/>
          <w:sz w:val="24"/>
          <w:szCs w:val="24"/>
        </w:rPr>
        <w:t xml:space="preserve">По окончании обработки бланков ГВЭ, проверки работ ГВЭ экспертами предметной комиссии и обработки протоколов экспертов сведения о ГВЭ на региональном уровне автоматизировано передаются </w:t>
      </w:r>
      <w:proofErr w:type="gramStart"/>
      <w:r w:rsidRPr="000E6659">
        <w:rPr>
          <w:rFonts w:ascii="Times New Roman" w:eastAsia="Times New Roman" w:hAnsi="Times New Roman" w:cs="Times New Roman"/>
          <w:sz w:val="24"/>
          <w:szCs w:val="24"/>
        </w:rPr>
        <w:t>из</w:t>
      </w:r>
      <w:proofErr w:type="gramEnd"/>
      <w:r w:rsidRPr="000E6659">
        <w:rPr>
          <w:rFonts w:ascii="Times New Roman" w:eastAsia="Times New Roman" w:hAnsi="Times New Roman" w:cs="Times New Roman"/>
          <w:sz w:val="24"/>
          <w:szCs w:val="24"/>
        </w:rPr>
        <w:t xml:space="preserve"> РИС в ФИС.</w:t>
      </w:r>
    </w:p>
    <w:p w:rsidR="00BC227A" w:rsidRPr="000E6659" w:rsidRDefault="00BC227A" w:rsidP="000E6659">
      <w:pPr>
        <w:tabs>
          <w:tab w:val="left" w:pos="1140"/>
        </w:tabs>
        <w:spacing w:after="0" w:line="240" w:lineRule="auto"/>
        <w:ind w:firstLine="709"/>
        <w:jc w:val="both"/>
        <w:rPr>
          <w:rFonts w:ascii="Times New Roman" w:eastAsia="Times New Roman" w:hAnsi="Times New Roman" w:cs="Times New Roman"/>
          <w:sz w:val="24"/>
          <w:szCs w:val="24"/>
        </w:rPr>
      </w:pPr>
      <w:r w:rsidRPr="000E6659">
        <w:rPr>
          <w:rFonts w:ascii="Times New Roman" w:eastAsia="Times New Roman" w:hAnsi="Times New Roman" w:cs="Times New Roman"/>
          <w:sz w:val="24"/>
          <w:szCs w:val="24"/>
        </w:rPr>
        <w:t>В ФИС осуществляется расчет итоговых отметок участников. Сведения об итоговых отметках участников автоматизировано передаются из ФИС в РИС.</w:t>
      </w:r>
    </w:p>
    <w:p w:rsidR="00BC227A" w:rsidRPr="000E6659" w:rsidRDefault="00BC227A" w:rsidP="000E6659">
      <w:pPr>
        <w:tabs>
          <w:tab w:val="left" w:pos="1140"/>
        </w:tabs>
        <w:spacing w:after="0" w:line="240" w:lineRule="auto"/>
        <w:ind w:firstLine="709"/>
        <w:jc w:val="both"/>
        <w:rPr>
          <w:rFonts w:ascii="Times New Roman" w:eastAsia="Times New Roman" w:hAnsi="Times New Roman" w:cs="Times New Roman"/>
          <w:sz w:val="24"/>
          <w:szCs w:val="24"/>
        </w:rPr>
      </w:pPr>
      <w:proofErr w:type="gramStart"/>
      <w:r w:rsidRPr="000E6659">
        <w:rPr>
          <w:rFonts w:ascii="Times New Roman" w:eastAsia="Times New Roman" w:hAnsi="Times New Roman" w:cs="Times New Roman"/>
          <w:sz w:val="24"/>
          <w:szCs w:val="24"/>
        </w:rPr>
        <w:t xml:space="preserve">Печать и формирование ведомостей результатов ГВЭ выполняется </w:t>
      </w:r>
      <w:proofErr w:type="spellStart"/>
      <w:r w:rsidRPr="000E6659">
        <w:rPr>
          <w:rFonts w:ascii="Times New Roman" w:eastAsia="Times New Roman" w:hAnsi="Times New Roman" w:cs="Times New Roman"/>
          <w:sz w:val="24"/>
          <w:szCs w:val="24"/>
        </w:rPr>
        <w:t>автоматизированно</w:t>
      </w:r>
      <w:proofErr w:type="spellEnd"/>
      <w:r w:rsidRPr="000E6659">
        <w:rPr>
          <w:rFonts w:ascii="Times New Roman" w:eastAsia="Times New Roman" w:hAnsi="Times New Roman" w:cs="Times New Roman"/>
          <w:sz w:val="24"/>
          <w:szCs w:val="24"/>
        </w:rPr>
        <w:t xml:space="preserve"> </w:t>
      </w:r>
      <w:r w:rsidRPr="00E92032">
        <w:rPr>
          <w:rFonts w:ascii="Times New Roman" w:eastAsia="Times New Roman" w:hAnsi="Times New Roman" w:cs="Times New Roman"/>
          <w:sz w:val="24"/>
          <w:szCs w:val="24"/>
        </w:rPr>
        <w:t xml:space="preserve">в РЦОИ (см. Приложение </w:t>
      </w:r>
      <w:r w:rsidR="00E92032" w:rsidRPr="00E92032">
        <w:rPr>
          <w:rFonts w:ascii="Times New Roman" w:eastAsia="Times New Roman" w:hAnsi="Times New Roman" w:cs="Times New Roman"/>
          <w:sz w:val="24"/>
          <w:szCs w:val="24"/>
        </w:rPr>
        <w:t>3</w:t>
      </w:r>
      <w:r w:rsidRPr="00E92032">
        <w:rPr>
          <w:rFonts w:ascii="Times New Roman" w:eastAsia="Times New Roman" w:hAnsi="Times New Roman" w:cs="Times New Roman"/>
          <w:sz w:val="24"/>
          <w:szCs w:val="24"/>
        </w:rPr>
        <w:t>.</w:t>
      </w:r>
      <w:proofErr w:type="gramEnd"/>
      <w:r w:rsidRPr="00E92032">
        <w:rPr>
          <w:rFonts w:ascii="Times New Roman" w:eastAsia="Times New Roman" w:hAnsi="Times New Roman" w:cs="Times New Roman"/>
          <w:sz w:val="24"/>
          <w:szCs w:val="24"/>
        </w:rPr>
        <w:t xml:space="preserve"> </w:t>
      </w:r>
      <w:proofErr w:type="gramStart"/>
      <w:r w:rsidRPr="00E92032">
        <w:rPr>
          <w:rFonts w:ascii="Times New Roman" w:eastAsia="Times New Roman" w:hAnsi="Times New Roman" w:cs="Times New Roman"/>
          <w:sz w:val="24"/>
          <w:szCs w:val="24"/>
        </w:rPr>
        <w:t>Ведомость результатов ГВЭ).</w:t>
      </w:r>
      <w:proofErr w:type="gramEnd"/>
    </w:p>
    <w:p w:rsidR="00BC227A" w:rsidRPr="006A0286" w:rsidRDefault="006A0286" w:rsidP="006A0286">
      <w:pPr>
        <w:spacing w:after="0" w:line="240" w:lineRule="auto"/>
        <w:ind w:firstLine="709"/>
        <w:jc w:val="both"/>
        <w:rPr>
          <w:rFonts w:ascii="Times New Roman" w:hAnsi="Times New Roman" w:cs="Times New Roman"/>
          <w:b/>
          <w:bCs/>
          <w:sz w:val="24"/>
          <w:szCs w:val="24"/>
        </w:rPr>
      </w:pPr>
      <w:bookmarkStart w:id="35" w:name="_Toc500256355"/>
      <w:r w:rsidRPr="006A0286">
        <w:rPr>
          <w:rStyle w:val="12"/>
          <w:sz w:val="24"/>
          <w:szCs w:val="24"/>
        </w:rPr>
        <w:t xml:space="preserve">8. </w:t>
      </w:r>
      <w:r w:rsidR="00BC227A" w:rsidRPr="006A0286">
        <w:rPr>
          <w:rStyle w:val="12"/>
          <w:sz w:val="24"/>
          <w:szCs w:val="24"/>
        </w:rPr>
        <w:t>Правила заполнения бланков ГВЭ</w:t>
      </w:r>
      <w:bookmarkEnd w:id="35"/>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 xml:space="preserve">При заполнении бланков ГВЭ необходимо точно соблюдать настоящие правила, так как информация, внесенная в бланки, сканируется и обрабатывается с использованием специальных аппаратно-программных средств. </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 xml:space="preserve">При недостатке места для записи ответов на задания на бланке ответов (включая обратную сторону бланка) организатор в аудитории по просьбе участника выдает </w:t>
      </w:r>
      <w:proofErr w:type="gramStart"/>
      <w:r w:rsidRPr="006A0286">
        <w:rPr>
          <w:rFonts w:ascii="Times New Roman" w:eastAsia="Times New Roman" w:hAnsi="Times New Roman" w:cs="Times New Roman"/>
          <w:sz w:val="24"/>
          <w:szCs w:val="24"/>
        </w:rPr>
        <w:t>д</w:t>
      </w:r>
      <w:hyperlink r:id="rId7" w:tgtFrame="_blank" w:history="1">
        <w:r w:rsidRPr="006A0286">
          <w:rPr>
            <w:rFonts w:ascii="Times New Roman" w:eastAsia="Times New Roman" w:hAnsi="Times New Roman" w:cs="Times New Roman"/>
            <w:sz w:val="24"/>
            <w:szCs w:val="24"/>
          </w:rPr>
          <w:t>ополнительный</w:t>
        </w:r>
        <w:proofErr w:type="gramEnd"/>
        <w:r w:rsidRPr="006A0286">
          <w:rPr>
            <w:rFonts w:ascii="Times New Roman" w:eastAsia="Times New Roman" w:hAnsi="Times New Roman" w:cs="Times New Roman"/>
            <w:sz w:val="24"/>
            <w:szCs w:val="24"/>
          </w:rPr>
          <w:t xml:space="preserve"> бланк ответов</w:t>
        </w:r>
      </w:hyperlink>
      <w:r w:rsidRPr="006A0286">
        <w:rPr>
          <w:rFonts w:ascii="Times New Roman" w:eastAsia="Times New Roman" w:hAnsi="Times New Roman" w:cs="Times New Roman"/>
          <w:sz w:val="24"/>
          <w:szCs w:val="24"/>
        </w:rPr>
        <w:t xml:space="preserve">. </w:t>
      </w:r>
    </w:p>
    <w:p w:rsidR="00BC227A" w:rsidRPr="000E6EAE" w:rsidRDefault="00BC227A" w:rsidP="00BC227A">
      <w:pPr>
        <w:spacing w:before="240" w:line="240" w:lineRule="auto"/>
        <w:ind w:firstLine="709"/>
        <w:contextualSpacing/>
        <w:jc w:val="both"/>
        <w:rPr>
          <w:rFonts w:ascii="Times New Roman" w:eastAsia="Times New Roman" w:hAnsi="Times New Roman" w:cs="Times New Roman"/>
          <w:sz w:val="26"/>
          <w:szCs w:val="26"/>
        </w:rPr>
      </w:pP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 xml:space="preserve">Все бланки ГВЭ заполняются </w:t>
      </w:r>
      <w:proofErr w:type="spellStart"/>
      <w:r w:rsidRPr="006A0286">
        <w:rPr>
          <w:rFonts w:ascii="Times New Roman" w:eastAsia="Times New Roman" w:hAnsi="Times New Roman" w:cs="Times New Roman"/>
          <w:sz w:val="24"/>
          <w:szCs w:val="24"/>
        </w:rPr>
        <w:t>гелевой</w:t>
      </w:r>
      <w:proofErr w:type="spellEnd"/>
      <w:r w:rsidRPr="006A0286">
        <w:rPr>
          <w:rFonts w:ascii="Times New Roman" w:eastAsia="Times New Roman" w:hAnsi="Times New Roman" w:cs="Times New Roman"/>
          <w:sz w:val="24"/>
          <w:szCs w:val="24"/>
        </w:rPr>
        <w:t xml:space="preserve"> или капиллярной ручкой с чернилами черного цвета.  </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Участник</w:t>
      </w:r>
      <w:r w:rsidR="006A0286" w:rsidRPr="006A0286">
        <w:rPr>
          <w:rFonts w:ascii="Times New Roman" w:eastAsia="Times New Roman" w:hAnsi="Times New Roman" w:cs="Times New Roman"/>
          <w:sz w:val="24"/>
          <w:szCs w:val="24"/>
        </w:rPr>
        <w:t xml:space="preserve"> </w:t>
      </w:r>
      <w:r w:rsidRPr="006A0286">
        <w:rPr>
          <w:rFonts w:ascii="Times New Roman" w:eastAsia="Times New Roman" w:hAnsi="Times New Roman" w:cs="Times New Roman"/>
          <w:sz w:val="24"/>
          <w:szCs w:val="24"/>
        </w:rPr>
        <w:t>должен изображать каждую цифру и букву во всех заполняемых полях бланка регистрации, бланка ответов, дополнительного бланка ответов,</w:t>
      </w:r>
      <w:r w:rsidR="006A0286" w:rsidRPr="006A0286">
        <w:rPr>
          <w:rFonts w:ascii="Times New Roman" w:eastAsia="Times New Roman" w:hAnsi="Times New Roman" w:cs="Times New Roman"/>
          <w:sz w:val="24"/>
          <w:szCs w:val="24"/>
        </w:rPr>
        <w:t xml:space="preserve"> </w:t>
      </w:r>
      <w:r w:rsidRPr="006A0286">
        <w:rPr>
          <w:rFonts w:ascii="Times New Roman" w:eastAsia="Times New Roman" w:hAnsi="Times New Roman" w:cs="Times New Roman"/>
          <w:sz w:val="24"/>
          <w:szCs w:val="24"/>
        </w:rPr>
        <w:t>тщательно копируя образец ее написания из строки с образцами написания символов, расположенными в верхней части бланка регистрации. Небрежное написание символов может привести к тому, что при автоматизированной обработке символ может быть распознан неправильно.</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 xml:space="preserve">Каждое поле в бланках заполняется, начиная с первой позиции (в том числе и поля для занесения фамилии, имени и отчества (при наличии) участника ГВЭ). </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Если участник не имеет информации для заполнения какого-то конкретного поля, он должен оставить это поле пустым (не делать прочерков).</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 xml:space="preserve">При записи ответов необходимо строго следовать инструкциям по выполнению работы (к группе заданий, отдельным заданиям), указанным </w:t>
      </w:r>
      <w:proofErr w:type="gramStart"/>
      <w:r w:rsidRPr="006A0286">
        <w:rPr>
          <w:rFonts w:ascii="Times New Roman" w:eastAsia="Times New Roman" w:hAnsi="Times New Roman" w:cs="Times New Roman"/>
          <w:sz w:val="24"/>
          <w:szCs w:val="24"/>
        </w:rPr>
        <w:t>в</w:t>
      </w:r>
      <w:proofErr w:type="gramEnd"/>
      <w:r w:rsidRPr="006A0286">
        <w:rPr>
          <w:rFonts w:ascii="Times New Roman" w:eastAsia="Times New Roman" w:hAnsi="Times New Roman" w:cs="Times New Roman"/>
          <w:sz w:val="24"/>
          <w:szCs w:val="24"/>
        </w:rPr>
        <w:t xml:space="preserve"> КИМ.</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На бланке ответов, а также на дополнительном бланке ответов</w:t>
      </w:r>
      <w:r w:rsidRPr="006A0286">
        <w:rPr>
          <w:rFonts w:ascii="Times New Roman" w:eastAsia="Times New Roman" w:hAnsi="Times New Roman" w:cs="Times New Roman"/>
          <w:sz w:val="24"/>
          <w:szCs w:val="24"/>
        </w:rPr>
        <w:br/>
        <w:t>не должно быть пометок, содержащих информацию о личности участника ГВЭ.</w:t>
      </w:r>
    </w:p>
    <w:p w:rsidR="00BC227A" w:rsidRPr="006A0286" w:rsidRDefault="00BC227A" w:rsidP="00BC227A">
      <w:pPr>
        <w:spacing w:before="240" w:line="240" w:lineRule="auto"/>
        <w:ind w:firstLine="709"/>
        <w:contextualSpacing/>
        <w:rPr>
          <w:rFonts w:ascii="Times New Roman" w:eastAsia="Times New Roman" w:hAnsi="Times New Roman" w:cs="Times New Roman"/>
          <w:b/>
          <w:sz w:val="24"/>
          <w:szCs w:val="24"/>
        </w:rPr>
      </w:pPr>
    </w:p>
    <w:p w:rsidR="00BC227A" w:rsidRPr="006A0286" w:rsidRDefault="00BC227A" w:rsidP="00BC227A">
      <w:pPr>
        <w:spacing w:before="240" w:line="240" w:lineRule="auto"/>
        <w:ind w:firstLine="709"/>
        <w:contextualSpacing/>
        <w:rPr>
          <w:rFonts w:ascii="Times New Roman" w:eastAsia="Times New Roman" w:hAnsi="Times New Roman" w:cs="Times New Roman"/>
          <w:b/>
          <w:sz w:val="24"/>
          <w:szCs w:val="24"/>
        </w:rPr>
      </w:pPr>
      <w:r w:rsidRPr="006A0286">
        <w:rPr>
          <w:rFonts w:ascii="Times New Roman" w:eastAsia="Times New Roman" w:hAnsi="Times New Roman" w:cs="Times New Roman"/>
          <w:b/>
          <w:sz w:val="24"/>
          <w:szCs w:val="24"/>
        </w:rPr>
        <w:t>Категорически запрещается:</w:t>
      </w:r>
    </w:p>
    <w:p w:rsidR="00BC227A" w:rsidRPr="006A0286" w:rsidRDefault="00BC227A" w:rsidP="00BC227A">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делать в полях бланков, вне полей бланков или в полях, заполненных типографским способом, какие-либо записи и (или) пометки, не относящиеся к содержанию полей бланков;</w:t>
      </w:r>
    </w:p>
    <w:p w:rsidR="00DA3268" w:rsidRDefault="00BC227A" w:rsidP="00DA3268">
      <w:pPr>
        <w:spacing w:before="240" w:line="240" w:lineRule="auto"/>
        <w:ind w:firstLine="709"/>
        <w:contextualSpacing/>
        <w:jc w:val="both"/>
        <w:rPr>
          <w:rFonts w:ascii="Times New Roman" w:eastAsia="Times New Roman" w:hAnsi="Times New Roman" w:cs="Times New Roman"/>
          <w:sz w:val="24"/>
          <w:szCs w:val="24"/>
        </w:rPr>
      </w:pPr>
      <w:r w:rsidRPr="006A0286">
        <w:rPr>
          <w:rFonts w:ascii="Times New Roman" w:eastAsia="Times New Roman" w:hAnsi="Times New Roman" w:cs="Times New Roman"/>
          <w:sz w:val="24"/>
          <w:szCs w:val="24"/>
        </w:rPr>
        <w:t xml:space="preserve">использовать для заполнения бланков цветные ручки вместо черной,  карандаш, средства для исправления внесенной в бланки информации (корректирующую жидкость, «ластик» и др.). </w:t>
      </w:r>
      <w:bookmarkStart w:id="36" w:name="_Toc468376991"/>
      <w:bookmarkStart w:id="37" w:name="_Toc470279170"/>
      <w:bookmarkStart w:id="38" w:name="_Toc500256358"/>
    </w:p>
    <w:p w:rsidR="00BC227A" w:rsidRPr="00DA3268" w:rsidRDefault="00BC227A" w:rsidP="00DA3268">
      <w:pPr>
        <w:spacing w:before="240" w:line="240" w:lineRule="auto"/>
        <w:ind w:firstLine="709"/>
        <w:contextualSpacing/>
        <w:jc w:val="both"/>
        <w:rPr>
          <w:rFonts w:ascii="Times New Roman" w:eastAsia="Times New Roman" w:hAnsi="Times New Roman" w:cs="Times New Roman"/>
          <w:sz w:val="24"/>
          <w:szCs w:val="24"/>
        </w:rPr>
      </w:pPr>
      <w:r w:rsidRPr="0045379E">
        <w:rPr>
          <w:rFonts w:ascii="Times New Roman" w:eastAsia="Times New Roman" w:hAnsi="Times New Roman" w:cs="Times New Roman"/>
          <w:b/>
          <w:bCs/>
          <w:sz w:val="28"/>
          <w:szCs w:val="26"/>
        </w:rPr>
        <w:t>Заполнение</w:t>
      </w:r>
      <w:r>
        <w:rPr>
          <w:rFonts w:ascii="Times New Roman" w:eastAsia="Times New Roman" w:hAnsi="Times New Roman" w:cs="Times New Roman"/>
          <w:b/>
          <w:bCs/>
          <w:sz w:val="28"/>
          <w:szCs w:val="26"/>
        </w:rPr>
        <w:t xml:space="preserve"> </w:t>
      </w:r>
      <w:r w:rsidRPr="0045379E">
        <w:rPr>
          <w:rFonts w:ascii="Times New Roman" w:eastAsia="Times New Roman" w:hAnsi="Times New Roman" w:cs="Times New Roman"/>
          <w:b/>
          <w:bCs/>
          <w:sz w:val="28"/>
          <w:szCs w:val="26"/>
        </w:rPr>
        <w:t>бланка</w:t>
      </w:r>
      <w:r>
        <w:rPr>
          <w:rFonts w:ascii="Times New Roman" w:eastAsia="Times New Roman" w:hAnsi="Times New Roman" w:cs="Times New Roman"/>
          <w:b/>
          <w:bCs/>
          <w:sz w:val="28"/>
          <w:szCs w:val="26"/>
        </w:rPr>
        <w:t xml:space="preserve"> </w:t>
      </w:r>
      <w:r w:rsidRPr="0045379E">
        <w:rPr>
          <w:rFonts w:ascii="Times New Roman" w:eastAsia="Times New Roman" w:hAnsi="Times New Roman" w:cs="Times New Roman"/>
          <w:b/>
          <w:bCs/>
          <w:sz w:val="28"/>
          <w:szCs w:val="26"/>
        </w:rPr>
        <w:t>регистрации</w:t>
      </w:r>
      <w:bookmarkEnd w:id="36"/>
      <w:bookmarkEnd w:id="37"/>
      <w:bookmarkEnd w:id="38"/>
    </w:p>
    <w:p w:rsidR="00BC227A" w:rsidRPr="00E92032" w:rsidRDefault="00BC227A" w:rsidP="00BC227A">
      <w:pPr>
        <w:widowControl w:val="0"/>
        <w:spacing w:line="240" w:lineRule="auto"/>
        <w:ind w:firstLine="709"/>
        <w:jc w:val="both"/>
        <w:rPr>
          <w:rFonts w:ascii="Times New Roman" w:eastAsia="Times New Roman" w:hAnsi="Times New Roman" w:cs="Times New Roman"/>
          <w:sz w:val="24"/>
          <w:szCs w:val="24"/>
        </w:rPr>
      </w:pPr>
      <w:r w:rsidRPr="00E92032">
        <w:rPr>
          <w:rFonts w:ascii="Times New Roman" w:eastAsia="Times New Roman" w:hAnsi="Times New Roman" w:cs="Times New Roman"/>
          <w:sz w:val="24"/>
          <w:szCs w:val="24"/>
        </w:rPr>
        <w:t xml:space="preserve">По указанию ответственного организатора в аудитории участники ГВЭ приступают к заполнению верхней части бланки регистрации (рис. </w:t>
      </w:r>
      <w:r w:rsidR="00DA3268" w:rsidRPr="00E92032">
        <w:rPr>
          <w:rFonts w:ascii="Times New Roman" w:eastAsia="Times New Roman" w:hAnsi="Times New Roman" w:cs="Times New Roman"/>
          <w:sz w:val="24"/>
          <w:szCs w:val="24"/>
        </w:rPr>
        <w:t>1</w:t>
      </w:r>
      <w:r w:rsidRPr="00E92032">
        <w:rPr>
          <w:rFonts w:ascii="Times New Roman" w:eastAsia="Times New Roman" w:hAnsi="Times New Roman" w:cs="Times New Roman"/>
          <w:sz w:val="24"/>
          <w:szCs w:val="24"/>
        </w:rPr>
        <w:t>). Участником ГВЭ заполняются все поля верхней части бланка регистрации (</w:t>
      </w:r>
      <w:proofErr w:type="gramStart"/>
      <w:r w:rsidRPr="00E92032">
        <w:rPr>
          <w:rFonts w:ascii="Times New Roman" w:eastAsia="Times New Roman" w:hAnsi="Times New Roman" w:cs="Times New Roman"/>
          <w:sz w:val="24"/>
          <w:szCs w:val="24"/>
        </w:rPr>
        <w:t>см</w:t>
      </w:r>
      <w:proofErr w:type="gramEnd"/>
      <w:r w:rsidRPr="00E92032">
        <w:rPr>
          <w:rFonts w:ascii="Times New Roman" w:eastAsia="Times New Roman" w:hAnsi="Times New Roman" w:cs="Times New Roman"/>
          <w:sz w:val="24"/>
          <w:szCs w:val="24"/>
        </w:rPr>
        <w:t xml:space="preserve">. Таблицу </w:t>
      </w:r>
      <w:r w:rsidR="00DA3268" w:rsidRPr="00E92032">
        <w:rPr>
          <w:rFonts w:ascii="Times New Roman" w:eastAsia="Times New Roman" w:hAnsi="Times New Roman" w:cs="Times New Roman"/>
          <w:sz w:val="24"/>
          <w:szCs w:val="24"/>
        </w:rPr>
        <w:t>2</w:t>
      </w:r>
      <w:r w:rsidRPr="00E92032">
        <w:rPr>
          <w:rFonts w:ascii="Times New Roman" w:eastAsia="Times New Roman" w:hAnsi="Times New Roman" w:cs="Times New Roman"/>
          <w:sz w:val="24"/>
          <w:szCs w:val="24"/>
        </w:rPr>
        <w:t>). Поле «Код работы» заполняется автоматически.</w:t>
      </w:r>
    </w:p>
    <w:p w:rsidR="00BC227A" w:rsidRDefault="00BC227A" w:rsidP="00BC227A">
      <w:pPr>
        <w:rPr>
          <w:rFonts w:ascii="Times New Roman" w:eastAsia="Times New Roman" w:hAnsi="Times New Roman" w:cs="Times New Roman"/>
          <w:sz w:val="24"/>
          <w:szCs w:val="24"/>
        </w:rPr>
      </w:pPr>
      <w:r w:rsidRPr="001C57EE">
        <w:rPr>
          <w:rFonts w:ascii="Times New Roman" w:eastAsia="Times New Roman" w:hAnsi="Times New Roman" w:cs="Times New Roman"/>
          <w:noProof/>
          <w:sz w:val="24"/>
          <w:szCs w:val="24"/>
        </w:rPr>
        <w:drawing>
          <wp:inline distT="0" distB="0" distL="0" distR="0">
            <wp:extent cx="6167887" cy="2294627"/>
            <wp:effectExtent l="0" t="0" r="444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9">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68223" cy="2294752"/>
                    </a:xfrm>
                    <a:prstGeom prst="rect">
                      <a:avLst/>
                    </a:prstGeom>
                    <a:noFill/>
                    <a:ln>
                      <a:noFill/>
                    </a:ln>
                  </pic:spPr>
                </pic:pic>
              </a:graphicData>
            </a:graphic>
          </wp:inline>
        </w:drawing>
      </w:r>
    </w:p>
    <w:p w:rsidR="00BC227A" w:rsidDel="006245CD" w:rsidRDefault="00BC227A" w:rsidP="00BC227A">
      <w:pPr>
        <w:widowControl w:val="0"/>
        <w:spacing w:line="240" w:lineRule="auto"/>
        <w:ind w:firstLine="709"/>
        <w:jc w:val="center"/>
        <w:rPr>
          <w:rFonts w:ascii="Times New Roman" w:eastAsia="Times New Roman" w:hAnsi="Times New Roman" w:cs="Times New Roman"/>
          <w:i/>
          <w:iCs/>
          <w:color w:val="000000"/>
          <w:sz w:val="26"/>
          <w:szCs w:val="26"/>
        </w:rPr>
      </w:pPr>
      <w:r w:rsidRPr="003A0B75" w:rsidDel="006245CD">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A3268">
        <w:rPr>
          <w:rFonts w:ascii="Times New Roman" w:eastAsia="Times New Roman" w:hAnsi="Times New Roman" w:cs="Times New Roman"/>
          <w:i/>
          <w:iCs/>
          <w:color w:val="000000"/>
          <w:sz w:val="26"/>
          <w:szCs w:val="26"/>
        </w:rPr>
        <w:t>1</w:t>
      </w:r>
      <w:r w:rsidRPr="003A0B75" w:rsidDel="006245CD">
        <w:rPr>
          <w:rFonts w:ascii="Times New Roman" w:eastAsia="Times New Roman" w:hAnsi="Times New Roman" w:cs="Times New Roman"/>
          <w:i/>
          <w:iCs/>
          <w:color w:val="000000"/>
          <w:sz w:val="26"/>
          <w:szCs w:val="26"/>
        </w:rPr>
        <w:t>.</w:t>
      </w:r>
      <w:r>
        <w:rPr>
          <w:rFonts w:ascii="Times New Roman" w:eastAsia="Times New Roman" w:hAnsi="Times New Roman" w:cs="Times New Roman"/>
          <w:i/>
          <w:iCs/>
          <w:color w:val="000000"/>
          <w:sz w:val="26"/>
          <w:szCs w:val="26"/>
        </w:rPr>
        <w:t xml:space="preserve"> </w:t>
      </w:r>
      <w:r w:rsidRPr="003A0B75" w:rsidDel="006245CD">
        <w:rPr>
          <w:rFonts w:ascii="Times New Roman" w:eastAsia="Times New Roman" w:hAnsi="Times New Roman" w:cs="Times New Roman"/>
          <w:i/>
          <w:iCs/>
          <w:color w:val="000000"/>
          <w:sz w:val="26"/>
          <w:szCs w:val="26"/>
        </w:rPr>
        <w:t>Верхняя</w:t>
      </w:r>
      <w:r>
        <w:rPr>
          <w:rFonts w:ascii="Times New Roman" w:eastAsia="Times New Roman" w:hAnsi="Times New Roman" w:cs="Times New Roman"/>
          <w:i/>
          <w:iCs/>
          <w:color w:val="000000"/>
          <w:sz w:val="26"/>
          <w:szCs w:val="26"/>
        </w:rPr>
        <w:t xml:space="preserve"> </w:t>
      </w:r>
      <w:r w:rsidRPr="003A0B75" w:rsidDel="006245CD">
        <w:rPr>
          <w:rFonts w:ascii="Times New Roman" w:eastAsia="Times New Roman" w:hAnsi="Times New Roman" w:cs="Times New Roman"/>
          <w:i/>
          <w:iCs/>
          <w:color w:val="000000"/>
          <w:sz w:val="26"/>
          <w:szCs w:val="26"/>
        </w:rPr>
        <w:t>часть</w:t>
      </w:r>
      <w:r>
        <w:rPr>
          <w:rFonts w:ascii="Times New Roman" w:eastAsia="Times New Roman" w:hAnsi="Times New Roman" w:cs="Times New Roman"/>
          <w:i/>
          <w:iCs/>
          <w:color w:val="000000"/>
          <w:sz w:val="26"/>
          <w:szCs w:val="26"/>
        </w:rPr>
        <w:t xml:space="preserve"> </w:t>
      </w:r>
      <w:r w:rsidRPr="003A0B75" w:rsidDel="006245CD">
        <w:rPr>
          <w:rFonts w:ascii="Times New Roman" w:eastAsia="Times New Roman" w:hAnsi="Times New Roman" w:cs="Times New Roman"/>
          <w:i/>
          <w:iCs/>
          <w:color w:val="000000"/>
          <w:sz w:val="26"/>
          <w:szCs w:val="26"/>
        </w:rPr>
        <w:t>бланка</w:t>
      </w:r>
      <w:r>
        <w:rPr>
          <w:rFonts w:ascii="Times New Roman" w:eastAsia="Times New Roman" w:hAnsi="Times New Roman" w:cs="Times New Roman"/>
          <w:i/>
          <w:iCs/>
          <w:color w:val="000000"/>
          <w:sz w:val="26"/>
          <w:szCs w:val="26"/>
        </w:rPr>
        <w:t xml:space="preserve"> </w:t>
      </w:r>
      <w:r w:rsidRPr="003A0B75" w:rsidDel="006245CD">
        <w:rPr>
          <w:rFonts w:ascii="Times New Roman" w:eastAsia="Times New Roman" w:hAnsi="Times New Roman" w:cs="Times New Roman"/>
          <w:i/>
          <w:iCs/>
          <w:color w:val="000000"/>
          <w:sz w:val="26"/>
          <w:szCs w:val="26"/>
        </w:rPr>
        <w:t>регистрации</w:t>
      </w:r>
    </w:p>
    <w:p w:rsidR="00BC227A" w:rsidRDefault="00BC227A" w:rsidP="00BC227A">
      <w:pPr>
        <w:widowControl w:val="0"/>
        <w:spacing w:line="240" w:lineRule="auto"/>
        <w:rPr>
          <w:rFonts w:ascii="Times New Roman" w:eastAsia="Times New Roman" w:hAnsi="Times New Roman" w:cs="Times New Roman"/>
          <w:i/>
          <w:iCs/>
          <w:color w:val="000000"/>
          <w:sz w:val="26"/>
          <w:szCs w:val="26"/>
        </w:rPr>
      </w:pPr>
    </w:p>
    <w:p w:rsidR="00DA3268" w:rsidRDefault="00DA3268" w:rsidP="00BC227A">
      <w:pPr>
        <w:widowControl w:val="0"/>
        <w:spacing w:line="240" w:lineRule="auto"/>
        <w:rPr>
          <w:rFonts w:ascii="Times New Roman" w:eastAsia="Times New Roman" w:hAnsi="Times New Roman" w:cs="Times New Roman"/>
          <w:i/>
          <w:iCs/>
          <w:color w:val="000000"/>
          <w:sz w:val="26"/>
          <w:szCs w:val="26"/>
        </w:rPr>
      </w:pPr>
    </w:p>
    <w:p w:rsidR="00DA3268" w:rsidRDefault="00DA3268" w:rsidP="00BC227A">
      <w:pPr>
        <w:widowControl w:val="0"/>
        <w:spacing w:line="240" w:lineRule="auto"/>
        <w:rPr>
          <w:rFonts w:ascii="Times New Roman" w:eastAsia="Times New Roman" w:hAnsi="Times New Roman" w:cs="Times New Roman"/>
          <w:i/>
          <w:iCs/>
          <w:color w:val="000000"/>
          <w:sz w:val="26"/>
          <w:szCs w:val="26"/>
        </w:rPr>
      </w:pPr>
    </w:p>
    <w:p w:rsidR="00E92032" w:rsidRDefault="00E92032" w:rsidP="00BC227A">
      <w:pPr>
        <w:widowControl w:val="0"/>
        <w:spacing w:line="240" w:lineRule="auto"/>
        <w:rPr>
          <w:rFonts w:ascii="Times New Roman" w:eastAsia="Times New Roman" w:hAnsi="Times New Roman" w:cs="Times New Roman"/>
          <w:i/>
          <w:iCs/>
          <w:color w:val="000000"/>
          <w:sz w:val="26"/>
          <w:szCs w:val="26"/>
        </w:rPr>
      </w:pPr>
    </w:p>
    <w:p w:rsidR="00DA3268" w:rsidRDefault="00DA3268" w:rsidP="00BC227A">
      <w:pPr>
        <w:widowControl w:val="0"/>
        <w:spacing w:line="240" w:lineRule="auto"/>
        <w:rPr>
          <w:rFonts w:ascii="Times New Roman" w:eastAsia="Times New Roman" w:hAnsi="Times New Roman" w:cs="Times New Roman"/>
          <w:i/>
          <w:iCs/>
          <w:color w:val="000000"/>
          <w:sz w:val="26"/>
          <w:szCs w:val="26"/>
        </w:rPr>
      </w:pPr>
    </w:p>
    <w:p w:rsidR="00DA3268" w:rsidRDefault="00DA3268" w:rsidP="00BC227A">
      <w:pPr>
        <w:widowControl w:val="0"/>
        <w:spacing w:line="240" w:lineRule="auto"/>
        <w:rPr>
          <w:rFonts w:ascii="Times New Roman" w:eastAsia="Times New Roman" w:hAnsi="Times New Roman" w:cs="Times New Roman"/>
          <w:i/>
          <w:iCs/>
          <w:color w:val="000000"/>
          <w:sz w:val="26"/>
          <w:szCs w:val="26"/>
        </w:rPr>
      </w:pPr>
    </w:p>
    <w:p w:rsidR="00BC227A" w:rsidRDefault="00BC227A" w:rsidP="00BC227A">
      <w:pPr>
        <w:widowControl w:val="0"/>
        <w:spacing w:line="240" w:lineRule="auto"/>
        <w:rPr>
          <w:rFonts w:ascii="Times New Roman" w:eastAsia="Times New Roman" w:hAnsi="Times New Roman" w:cs="Times New Roman"/>
          <w:i/>
          <w:iCs/>
          <w:color w:val="000000"/>
          <w:sz w:val="26"/>
          <w:szCs w:val="26"/>
        </w:rPr>
      </w:pPr>
      <w:r w:rsidRPr="0016712B">
        <w:rPr>
          <w:rFonts w:ascii="Times New Roman" w:eastAsia="Times New Roman" w:hAnsi="Times New Roman" w:cs="Times New Roman"/>
          <w:i/>
          <w:iCs/>
          <w:color w:val="000000"/>
          <w:sz w:val="26"/>
          <w:szCs w:val="26"/>
        </w:rPr>
        <w:t>Таблица</w:t>
      </w:r>
      <w:r>
        <w:rPr>
          <w:rFonts w:ascii="Times New Roman" w:eastAsia="Times New Roman" w:hAnsi="Times New Roman" w:cs="Times New Roman"/>
          <w:i/>
          <w:iCs/>
          <w:color w:val="000000"/>
          <w:sz w:val="26"/>
          <w:szCs w:val="26"/>
        </w:rPr>
        <w:t xml:space="preserve"> </w:t>
      </w:r>
      <w:r w:rsidR="00DA3268">
        <w:rPr>
          <w:rFonts w:ascii="Times New Roman" w:eastAsia="Times New Roman" w:hAnsi="Times New Roman" w:cs="Times New Roman"/>
          <w:i/>
          <w:iCs/>
          <w:color w:val="000000"/>
          <w:sz w:val="26"/>
          <w:szCs w:val="26"/>
        </w:rPr>
        <w:t>2</w:t>
      </w:r>
      <w:r w:rsidRPr="0016712B">
        <w:rPr>
          <w:rFonts w:ascii="Times New Roman" w:eastAsia="Times New Roman" w:hAnsi="Times New Roman" w:cs="Times New Roman"/>
          <w:i/>
          <w:iCs/>
          <w:color w:val="000000"/>
          <w:sz w:val="26"/>
          <w:szCs w:val="26"/>
        </w:rPr>
        <w:t>.</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Указание</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по</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заполнению</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полей</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верхней</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части</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бланка</w:t>
      </w:r>
      <w:r>
        <w:rPr>
          <w:rFonts w:ascii="Times New Roman" w:eastAsia="Times New Roman" w:hAnsi="Times New Roman" w:cs="Times New Roman"/>
          <w:i/>
          <w:iCs/>
          <w:color w:val="000000"/>
          <w:sz w:val="26"/>
          <w:szCs w:val="26"/>
        </w:rPr>
        <w:t xml:space="preserve"> </w:t>
      </w:r>
      <w:r w:rsidRPr="0016712B">
        <w:rPr>
          <w:rFonts w:ascii="Times New Roman" w:eastAsia="Times New Roman" w:hAnsi="Times New Roman" w:cs="Times New Roman"/>
          <w:i/>
          <w:iCs/>
          <w:color w:val="000000"/>
          <w:sz w:val="26"/>
          <w:szCs w:val="26"/>
        </w:rPr>
        <w:t>регистрации</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111"/>
        <w:gridCol w:w="6738"/>
      </w:tblGrid>
      <w:tr w:rsidR="00BC227A" w:rsidRPr="003A0B75" w:rsidTr="00BC227A">
        <w:trPr>
          <w:tblHeader/>
          <w:jc w:val="center"/>
        </w:trPr>
        <w:tc>
          <w:tcPr>
            <w:tcW w:w="3111" w:type="dxa"/>
            <w:tcMar>
              <w:top w:w="60" w:type="dxa"/>
              <w:left w:w="60" w:type="dxa"/>
              <w:bottom w:w="60" w:type="dxa"/>
              <w:right w:w="60" w:type="dxa"/>
            </w:tcMar>
          </w:tcPr>
          <w:p w:rsidR="00BC227A" w:rsidRPr="003A0B75" w:rsidRDefault="00BC227A" w:rsidP="00BC227A">
            <w:pPr>
              <w:widowControl w:val="0"/>
              <w:spacing w:after="0" w:line="240" w:lineRule="auto"/>
              <w:jc w:val="center"/>
              <w:rPr>
                <w:rFonts w:ascii="Times New Roman" w:eastAsia="Times New Roman" w:hAnsi="Times New Roman" w:cs="Times New Roman"/>
                <w:b/>
                <w:bCs/>
                <w:color w:val="000000"/>
                <w:sz w:val="24"/>
                <w:szCs w:val="24"/>
              </w:rPr>
            </w:pPr>
            <w:r w:rsidRPr="003A0B75">
              <w:rPr>
                <w:rFonts w:ascii="Times New Roman" w:eastAsia="Times New Roman" w:hAnsi="Times New Roman" w:cs="Times New Roman"/>
                <w:b/>
                <w:bCs/>
                <w:color w:val="000000"/>
                <w:sz w:val="24"/>
                <w:szCs w:val="24"/>
              </w:rPr>
              <w:t>Поля,</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заполняемые</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участником</w:t>
            </w:r>
            <w:r>
              <w:rPr>
                <w:rFonts w:ascii="Times New Roman" w:eastAsia="Times New Roman" w:hAnsi="Times New Roman" w:cs="Times New Roman"/>
                <w:b/>
                <w:bCs/>
                <w:color w:val="000000"/>
                <w:sz w:val="24"/>
                <w:szCs w:val="24"/>
              </w:rPr>
              <w:t xml:space="preserve"> ГВЭ </w:t>
            </w:r>
            <w:r w:rsidRPr="003A0B75">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указанию</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организатора</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аудитории</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jc w:val="center"/>
              <w:rPr>
                <w:rFonts w:ascii="Times New Roman" w:eastAsia="Times New Roman" w:hAnsi="Times New Roman" w:cs="Times New Roman"/>
                <w:b/>
                <w:bCs/>
                <w:color w:val="000000"/>
                <w:sz w:val="24"/>
                <w:szCs w:val="24"/>
              </w:rPr>
            </w:pPr>
            <w:r w:rsidRPr="003A0B75">
              <w:rPr>
                <w:rFonts w:ascii="Times New Roman" w:eastAsia="Times New Roman" w:hAnsi="Times New Roman" w:cs="Times New Roman"/>
                <w:b/>
                <w:bCs/>
                <w:color w:val="000000"/>
                <w:sz w:val="24"/>
                <w:szCs w:val="24"/>
              </w:rPr>
              <w:t>Указания</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z w:val="24"/>
                <w:szCs w:val="24"/>
              </w:rPr>
              <w:t xml:space="preserve"> </w:t>
            </w:r>
            <w:r w:rsidRPr="003A0B75">
              <w:rPr>
                <w:rFonts w:ascii="Times New Roman" w:eastAsia="Times New Roman" w:hAnsi="Times New Roman" w:cs="Times New Roman"/>
                <w:b/>
                <w:bCs/>
                <w:color w:val="000000"/>
                <w:sz w:val="24"/>
                <w:szCs w:val="24"/>
              </w:rPr>
              <w:t>заполнению</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Код</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региона</w:t>
            </w:r>
          </w:p>
        </w:tc>
        <w:tc>
          <w:tcPr>
            <w:tcW w:w="6738" w:type="dxa"/>
            <w:tcMar>
              <w:top w:w="60" w:type="dxa"/>
              <w:left w:w="60" w:type="dxa"/>
              <w:bottom w:w="60" w:type="dxa"/>
              <w:right w:w="60" w:type="dxa"/>
            </w:tcMar>
            <w:vAlign w:val="center"/>
          </w:tcPr>
          <w:p w:rsidR="00BC227A" w:rsidRPr="003A0B75" w:rsidRDefault="00DA3268" w:rsidP="00BC22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Код</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образовательной</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организации</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код</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образовательной</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организации,</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которо</w:t>
            </w:r>
            <w:r>
              <w:rPr>
                <w:rFonts w:ascii="Times New Roman" w:eastAsia="Times New Roman" w:hAnsi="Times New Roman" w:cs="Times New Roman"/>
                <w:color w:val="000000"/>
                <w:sz w:val="24"/>
                <w:szCs w:val="24"/>
              </w:rPr>
              <w:t>й</w:t>
            </w:r>
            <w:r w:rsidR="00DA3268">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обучается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участник</w:t>
            </w:r>
            <w:r>
              <w:rPr>
                <w:rFonts w:ascii="Times New Roman" w:eastAsia="Times New Roman" w:hAnsi="Times New Roman" w:cs="Times New Roman"/>
                <w:color w:val="000000"/>
                <w:sz w:val="24"/>
                <w:szCs w:val="24"/>
              </w:rPr>
              <w:t xml:space="preserve"> ГВЭ</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Класс:</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номер,</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буква</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информация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классе,</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котором</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обучается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участник</w:t>
            </w:r>
            <w:r>
              <w:rPr>
                <w:rFonts w:ascii="Times New Roman" w:eastAsia="Times New Roman" w:hAnsi="Times New Roman" w:cs="Times New Roman"/>
                <w:color w:val="000000"/>
                <w:sz w:val="24"/>
                <w:szCs w:val="24"/>
              </w:rPr>
              <w:t xml:space="preserve"> ГВЭ </w:t>
            </w:r>
            <w:r w:rsidRPr="003A0B75">
              <w:rPr>
                <w:rFonts w:ascii="Times New Roman" w:eastAsia="Times New Roman" w:hAnsi="Times New Roman" w:cs="Times New Roman"/>
                <w:color w:val="000000"/>
                <w:sz w:val="24"/>
                <w:szCs w:val="24"/>
              </w:rPr>
              <w:t>(</w:t>
            </w:r>
            <w:proofErr w:type="gramStart"/>
            <w:r w:rsidRPr="003A0B75">
              <w:rPr>
                <w:rFonts w:ascii="Times New Roman" w:eastAsia="Times New Roman" w:hAnsi="Times New Roman" w:cs="Times New Roman"/>
                <w:color w:val="000000"/>
                <w:sz w:val="24"/>
                <w:szCs w:val="24"/>
              </w:rPr>
              <w:t>обучающимися</w:t>
            </w:r>
            <w:proofErr w:type="gramEnd"/>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СПО</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заполняется)</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Код</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пункта</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проведения</w:t>
            </w:r>
            <w:r>
              <w:rPr>
                <w:rFonts w:ascii="Times New Roman" w:eastAsia="Times New Roman" w:hAnsi="Times New Roman" w:cs="Times New Roman"/>
                <w:color w:val="000000"/>
                <w:sz w:val="24"/>
                <w:szCs w:val="24"/>
              </w:rPr>
              <w:t xml:space="preserve"> ГВЭ</w:t>
            </w:r>
          </w:p>
        </w:tc>
        <w:tc>
          <w:tcPr>
            <w:tcW w:w="6738" w:type="dxa"/>
            <w:tcMar>
              <w:top w:w="60" w:type="dxa"/>
              <w:left w:w="60" w:type="dxa"/>
              <w:bottom w:w="60" w:type="dxa"/>
              <w:right w:w="60" w:type="dxa"/>
            </w:tcMar>
            <w:vAlign w:val="center"/>
          </w:tcPr>
          <w:p w:rsidR="00BC227A" w:rsidRPr="003A0B75" w:rsidRDefault="00BC227A" w:rsidP="00DA3268">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соответствии</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кодировкой</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ППЭ,</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принятой</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00DA3268">
              <w:rPr>
                <w:rFonts w:ascii="Times New Roman" w:eastAsia="Times New Roman" w:hAnsi="Times New Roman" w:cs="Times New Roman"/>
                <w:color w:val="000000"/>
                <w:sz w:val="24"/>
                <w:szCs w:val="24"/>
              </w:rPr>
              <w:t>Костромской области</w:t>
            </w:r>
          </w:p>
        </w:tc>
      </w:tr>
      <w:tr w:rsidR="00BC227A" w:rsidRPr="003A0B75" w:rsidTr="00BC227A">
        <w:trPr>
          <w:trHeight w:val="438"/>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Номер</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аудитории</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номер</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аудитории,</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которой</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проходит</w:t>
            </w:r>
            <w:r>
              <w:rPr>
                <w:rFonts w:ascii="Times New Roman" w:eastAsia="Times New Roman" w:hAnsi="Times New Roman" w:cs="Times New Roman"/>
                <w:color w:val="000000"/>
                <w:sz w:val="24"/>
                <w:szCs w:val="24"/>
              </w:rPr>
              <w:t xml:space="preserve"> ГВЭ</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Дата</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проведения</w:t>
            </w:r>
            <w:r>
              <w:rPr>
                <w:rFonts w:ascii="Times New Roman" w:eastAsia="Times New Roman" w:hAnsi="Times New Roman" w:cs="Times New Roman"/>
                <w:color w:val="000000"/>
                <w:sz w:val="24"/>
                <w:szCs w:val="24"/>
              </w:rPr>
              <w:t xml:space="preserve"> ГВЭ</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дата</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проведения</w:t>
            </w:r>
            <w:r>
              <w:rPr>
                <w:rFonts w:ascii="Times New Roman" w:eastAsia="Times New Roman" w:hAnsi="Times New Roman" w:cs="Times New Roman"/>
                <w:color w:val="000000"/>
                <w:sz w:val="24"/>
                <w:szCs w:val="24"/>
              </w:rPr>
              <w:t xml:space="preserve"> ГВЭ</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Код</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предмета</w:t>
            </w:r>
          </w:p>
        </w:tc>
        <w:tc>
          <w:tcPr>
            <w:tcW w:w="6738" w:type="dxa"/>
            <w:tcMar>
              <w:top w:w="60" w:type="dxa"/>
              <w:left w:w="60" w:type="dxa"/>
              <w:bottom w:w="60" w:type="dxa"/>
              <w:right w:w="60" w:type="dxa"/>
            </w:tcMar>
            <w:vAlign w:val="center"/>
          </w:tcPr>
          <w:p w:rsidR="00BC227A" w:rsidRPr="003A0B75" w:rsidRDefault="00BC227A" w:rsidP="00DA3268">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код</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предмета</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соответствии</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принятой</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кодировкой</w:t>
            </w:r>
            <w:r>
              <w:rPr>
                <w:rFonts w:ascii="Times New Roman" w:eastAsia="Times New Roman" w:hAnsi="Times New Roman" w:cs="Times New Roman"/>
                <w:color w:val="000000"/>
                <w:sz w:val="24"/>
                <w:szCs w:val="24"/>
              </w:rPr>
              <w:t xml:space="preserve"> </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Название</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предмета</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название</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предмета</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которому</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проводится</w:t>
            </w:r>
            <w:r>
              <w:rPr>
                <w:rFonts w:ascii="Times New Roman" w:eastAsia="Times New Roman" w:hAnsi="Times New Roman" w:cs="Times New Roman"/>
                <w:color w:val="000000"/>
                <w:sz w:val="24"/>
                <w:szCs w:val="24"/>
              </w:rPr>
              <w:t xml:space="preserve"> ГВЭ</w:t>
            </w:r>
            <w:r w:rsidR="00DA3268">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(возможно</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сокращении)</w:t>
            </w:r>
          </w:p>
        </w:tc>
      </w:tr>
      <w:tr w:rsidR="00BC227A" w:rsidRPr="003A0B75" w:rsidTr="00BC227A">
        <w:trPr>
          <w:jc w:val="center"/>
        </w:trPr>
        <w:tc>
          <w:tcPr>
            <w:tcW w:w="3111"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Номер варианта</w:t>
            </w:r>
          </w:p>
        </w:tc>
        <w:tc>
          <w:tcPr>
            <w:tcW w:w="6738" w:type="dxa"/>
            <w:tcMar>
              <w:top w:w="60" w:type="dxa"/>
              <w:left w:w="60" w:type="dxa"/>
              <w:bottom w:w="60" w:type="dxa"/>
              <w:right w:w="60" w:type="dxa"/>
            </w:tcMar>
            <w:vAlign w:val="center"/>
          </w:tcPr>
          <w:p w:rsidR="00BC227A" w:rsidRPr="003A0B75" w:rsidRDefault="00BC227A" w:rsidP="00BC227A">
            <w:pPr>
              <w:widowControl w:val="0"/>
              <w:spacing w:after="0" w:line="240" w:lineRule="auto"/>
              <w:rPr>
                <w:rFonts w:ascii="Times New Roman" w:eastAsia="Times New Roman" w:hAnsi="Times New Roman" w:cs="Times New Roman"/>
                <w:color w:val="000000"/>
                <w:sz w:val="24"/>
                <w:szCs w:val="24"/>
              </w:rPr>
            </w:pPr>
            <w:r w:rsidRPr="003A0B75">
              <w:rPr>
                <w:rFonts w:ascii="Times New Roman" w:eastAsia="Times New Roman" w:hAnsi="Times New Roman" w:cs="Times New Roman"/>
                <w:color w:val="000000"/>
                <w:sz w:val="24"/>
                <w:szCs w:val="24"/>
              </w:rPr>
              <w:t>Указывается</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номер</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варианта,</w:t>
            </w:r>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указанный</w:t>
            </w:r>
            <w:r>
              <w:rPr>
                <w:rFonts w:ascii="Times New Roman" w:eastAsia="Times New Roman" w:hAnsi="Times New Roman" w:cs="Times New Roman"/>
                <w:color w:val="000000"/>
                <w:sz w:val="24"/>
                <w:szCs w:val="24"/>
              </w:rPr>
              <w:t xml:space="preserve"> </w:t>
            </w:r>
            <w:proofErr w:type="gramStart"/>
            <w:r w:rsidRPr="003A0B75">
              <w:rPr>
                <w:rFonts w:ascii="Times New Roman" w:eastAsia="Times New Roman" w:hAnsi="Times New Roman" w:cs="Times New Roman"/>
                <w:color w:val="000000"/>
                <w:sz w:val="24"/>
                <w:szCs w:val="24"/>
              </w:rPr>
              <w:t>в</w:t>
            </w:r>
            <w:proofErr w:type="gramEnd"/>
            <w:r>
              <w:rPr>
                <w:rFonts w:ascii="Times New Roman" w:eastAsia="Times New Roman" w:hAnsi="Times New Roman" w:cs="Times New Roman"/>
                <w:color w:val="000000"/>
                <w:sz w:val="24"/>
                <w:szCs w:val="24"/>
              </w:rPr>
              <w:t xml:space="preserve"> </w:t>
            </w:r>
            <w:r w:rsidRPr="003A0B75">
              <w:rPr>
                <w:rFonts w:ascii="Times New Roman" w:eastAsia="Times New Roman" w:hAnsi="Times New Roman" w:cs="Times New Roman"/>
                <w:color w:val="000000"/>
                <w:sz w:val="24"/>
                <w:szCs w:val="24"/>
              </w:rPr>
              <w:t>КИМ</w:t>
            </w:r>
          </w:p>
        </w:tc>
      </w:tr>
    </w:tbl>
    <w:p w:rsidR="00BC227A" w:rsidRDefault="00BC227A" w:rsidP="00BC227A">
      <w:pPr>
        <w:spacing w:before="240" w:line="240" w:lineRule="auto"/>
        <w:ind w:firstLine="709"/>
        <w:jc w:val="both"/>
        <w:rPr>
          <w:rFonts w:ascii="Times New Roman" w:eastAsia="Times New Roman" w:hAnsi="Times New Roman" w:cs="Times New Roman"/>
          <w:sz w:val="26"/>
          <w:szCs w:val="26"/>
        </w:rPr>
      </w:pPr>
      <w:r w:rsidRPr="000A0D35">
        <w:rPr>
          <w:rFonts w:ascii="Times New Roman" w:eastAsia="Times New Roman" w:hAnsi="Times New Roman" w:cs="Times New Roman"/>
          <w:sz w:val="26"/>
          <w:szCs w:val="26"/>
        </w:rPr>
        <w:t>Поля</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средней</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части</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бланка</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регистрации</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«Сведения</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об</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участнике</w:t>
      </w:r>
      <w:r>
        <w:rPr>
          <w:rFonts w:ascii="Times New Roman" w:eastAsia="Times New Roman" w:hAnsi="Times New Roman" w:cs="Times New Roman"/>
          <w:sz w:val="26"/>
          <w:szCs w:val="26"/>
        </w:rPr>
        <w:t xml:space="preserve"> государственного выпускного </w:t>
      </w:r>
      <w:r w:rsidRPr="000A0D35">
        <w:rPr>
          <w:rFonts w:ascii="Times New Roman" w:eastAsia="Times New Roman" w:hAnsi="Times New Roman" w:cs="Times New Roman"/>
          <w:sz w:val="26"/>
          <w:szCs w:val="26"/>
        </w:rPr>
        <w:t>экзамена»</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(рис.</w:t>
      </w:r>
      <w:r>
        <w:rPr>
          <w:rFonts w:ascii="Times New Roman" w:eastAsia="Times New Roman" w:hAnsi="Times New Roman" w:cs="Times New Roman"/>
          <w:sz w:val="26"/>
          <w:szCs w:val="26"/>
        </w:rPr>
        <w:t xml:space="preserve"> </w:t>
      </w:r>
      <w:r w:rsidR="00DA3268">
        <w:rPr>
          <w:rFonts w:ascii="Times New Roman" w:eastAsia="Times New Roman" w:hAnsi="Times New Roman" w:cs="Times New Roman"/>
          <w:sz w:val="26"/>
          <w:szCs w:val="26"/>
        </w:rPr>
        <w:t>2</w:t>
      </w:r>
      <w:r w:rsidRPr="000A0D35">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заполняются</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участником</w:t>
      </w:r>
      <w:r>
        <w:rPr>
          <w:rFonts w:ascii="Times New Roman" w:eastAsia="Times New Roman" w:hAnsi="Times New Roman" w:cs="Times New Roman"/>
          <w:sz w:val="26"/>
          <w:szCs w:val="26"/>
        </w:rPr>
        <w:t xml:space="preserve"> ГВЭ </w:t>
      </w:r>
      <w:r w:rsidRPr="000A0D35">
        <w:rPr>
          <w:rFonts w:ascii="Times New Roman" w:eastAsia="Times New Roman" w:hAnsi="Times New Roman" w:cs="Times New Roman"/>
          <w:sz w:val="26"/>
          <w:szCs w:val="26"/>
        </w:rPr>
        <w:t>самостоятельно</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w:t>
      </w:r>
      <w:proofErr w:type="gramStart"/>
      <w:r w:rsidRPr="000A0D35">
        <w:rPr>
          <w:rFonts w:ascii="Times New Roman" w:eastAsia="Times New Roman" w:hAnsi="Times New Roman" w:cs="Times New Roman"/>
          <w:sz w:val="26"/>
          <w:szCs w:val="26"/>
        </w:rPr>
        <w:t>см</w:t>
      </w:r>
      <w:proofErr w:type="gramEnd"/>
      <w:r w:rsidRPr="000A0D35">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Таблицу</w:t>
      </w:r>
      <w:r>
        <w:rPr>
          <w:rFonts w:ascii="Times New Roman" w:eastAsia="Times New Roman" w:hAnsi="Times New Roman" w:cs="Times New Roman"/>
          <w:sz w:val="26"/>
          <w:szCs w:val="26"/>
        </w:rPr>
        <w:t xml:space="preserve"> </w:t>
      </w:r>
      <w:r w:rsidRPr="000A0D35">
        <w:rPr>
          <w:rFonts w:ascii="Times New Roman" w:eastAsia="Times New Roman" w:hAnsi="Times New Roman" w:cs="Times New Roman"/>
          <w:sz w:val="26"/>
          <w:szCs w:val="26"/>
        </w:rPr>
        <w:t>3).</w:t>
      </w:r>
    </w:p>
    <w:p w:rsidR="00BC227A" w:rsidRDefault="00BC227A" w:rsidP="00BC227A">
      <w:pPr>
        <w:tabs>
          <w:tab w:val="left" w:pos="3390"/>
        </w:tabs>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257925" cy="16859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57925" cy="1685925"/>
                    </a:xfrm>
                    <a:prstGeom prst="rect">
                      <a:avLst/>
                    </a:prstGeom>
                    <a:noFill/>
                    <a:ln>
                      <a:noFill/>
                    </a:ln>
                  </pic:spPr>
                </pic:pic>
              </a:graphicData>
            </a:graphic>
          </wp:inline>
        </w:drawing>
      </w:r>
    </w:p>
    <w:p w:rsidR="00BC227A" w:rsidRDefault="00BC227A" w:rsidP="00BC227A">
      <w:pPr>
        <w:spacing w:before="240" w:line="240" w:lineRule="auto"/>
        <w:ind w:firstLine="709"/>
        <w:jc w:val="center"/>
        <w:rPr>
          <w:rFonts w:ascii="Times New Roman" w:eastAsia="Times New Roman" w:hAnsi="Times New Roman" w:cs="Times New Roman"/>
          <w:i/>
          <w:iCs/>
          <w:color w:val="000000"/>
          <w:sz w:val="26"/>
          <w:szCs w:val="26"/>
        </w:rPr>
      </w:pPr>
      <w:r w:rsidRPr="000A0D35">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A3268">
        <w:rPr>
          <w:rFonts w:ascii="Times New Roman" w:eastAsia="Times New Roman" w:hAnsi="Times New Roman" w:cs="Times New Roman"/>
          <w:i/>
          <w:iCs/>
          <w:color w:val="000000"/>
          <w:sz w:val="26"/>
          <w:szCs w:val="26"/>
        </w:rPr>
        <w:t>2</w:t>
      </w:r>
      <w:r w:rsidRPr="000A0D35">
        <w:rPr>
          <w:rFonts w:ascii="Times New Roman" w:eastAsia="Times New Roman" w:hAnsi="Times New Roman" w:cs="Times New Roman"/>
          <w:i/>
          <w:iCs/>
          <w:color w:val="000000"/>
          <w:sz w:val="26"/>
          <w:szCs w:val="26"/>
        </w:rPr>
        <w:t>.</w:t>
      </w:r>
      <w:r>
        <w:rPr>
          <w:rFonts w:ascii="Times New Roman" w:eastAsia="Times New Roman" w:hAnsi="Times New Roman" w:cs="Times New Roman"/>
          <w:i/>
          <w:iCs/>
          <w:color w:val="000000"/>
          <w:sz w:val="26"/>
          <w:szCs w:val="26"/>
        </w:rPr>
        <w:t xml:space="preserve"> </w:t>
      </w:r>
      <w:r w:rsidRPr="000A0D35">
        <w:rPr>
          <w:rFonts w:ascii="Times New Roman" w:eastAsia="Times New Roman" w:hAnsi="Times New Roman" w:cs="Times New Roman"/>
          <w:i/>
          <w:iCs/>
          <w:color w:val="000000"/>
          <w:sz w:val="26"/>
          <w:szCs w:val="26"/>
        </w:rPr>
        <w:t>Сведения</w:t>
      </w:r>
      <w:r>
        <w:rPr>
          <w:rFonts w:ascii="Times New Roman" w:eastAsia="Times New Roman" w:hAnsi="Times New Roman" w:cs="Times New Roman"/>
          <w:i/>
          <w:iCs/>
          <w:color w:val="000000"/>
          <w:sz w:val="26"/>
          <w:szCs w:val="26"/>
        </w:rPr>
        <w:t xml:space="preserve"> </w:t>
      </w:r>
      <w:r w:rsidRPr="000A0D35">
        <w:rPr>
          <w:rFonts w:ascii="Times New Roman" w:eastAsia="Times New Roman" w:hAnsi="Times New Roman" w:cs="Times New Roman"/>
          <w:i/>
          <w:iCs/>
          <w:color w:val="000000"/>
          <w:sz w:val="26"/>
          <w:szCs w:val="26"/>
        </w:rPr>
        <w:t>об</w:t>
      </w:r>
      <w:r>
        <w:rPr>
          <w:rFonts w:ascii="Times New Roman" w:eastAsia="Times New Roman" w:hAnsi="Times New Roman" w:cs="Times New Roman"/>
          <w:i/>
          <w:iCs/>
          <w:color w:val="000000"/>
          <w:sz w:val="26"/>
          <w:szCs w:val="26"/>
        </w:rPr>
        <w:t xml:space="preserve"> </w:t>
      </w:r>
      <w:r w:rsidRPr="000A0D35">
        <w:rPr>
          <w:rFonts w:ascii="Times New Roman" w:eastAsia="Times New Roman" w:hAnsi="Times New Roman" w:cs="Times New Roman"/>
          <w:i/>
          <w:iCs/>
          <w:color w:val="000000"/>
          <w:sz w:val="26"/>
          <w:szCs w:val="26"/>
        </w:rPr>
        <w:t>участнике</w:t>
      </w:r>
      <w:r>
        <w:rPr>
          <w:rFonts w:ascii="Times New Roman" w:eastAsia="Times New Roman" w:hAnsi="Times New Roman" w:cs="Times New Roman"/>
          <w:i/>
          <w:iCs/>
          <w:color w:val="000000"/>
          <w:sz w:val="26"/>
          <w:szCs w:val="26"/>
        </w:rPr>
        <w:t xml:space="preserve"> </w:t>
      </w:r>
      <w:r w:rsidRPr="000A0D35">
        <w:rPr>
          <w:rFonts w:ascii="Times New Roman" w:eastAsia="Times New Roman" w:hAnsi="Times New Roman" w:cs="Times New Roman"/>
          <w:i/>
          <w:iCs/>
          <w:color w:val="000000"/>
          <w:sz w:val="26"/>
          <w:szCs w:val="26"/>
        </w:rPr>
        <w:t>государственного</w:t>
      </w:r>
      <w:r>
        <w:rPr>
          <w:rFonts w:ascii="Times New Roman" w:eastAsia="Times New Roman" w:hAnsi="Times New Roman" w:cs="Times New Roman"/>
          <w:i/>
          <w:iCs/>
          <w:color w:val="000000"/>
          <w:sz w:val="26"/>
          <w:szCs w:val="26"/>
        </w:rPr>
        <w:t xml:space="preserve"> </w:t>
      </w:r>
      <w:r w:rsidRPr="000A0D35">
        <w:rPr>
          <w:rFonts w:ascii="Times New Roman" w:eastAsia="Times New Roman" w:hAnsi="Times New Roman" w:cs="Times New Roman"/>
          <w:i/>
          <w:iCs/>
          <w:color w:val="000000"/>
          <w:sz w:val="26"/>
          <w:szCs w:val="26"/>
        </w:rPr>
        <w:t>выпускного</w:t>
      </w:r>
      <w:r>
        <w:rPr>
          <w:rFonts w:ascii="Times New Roman" w:eastAsia="Times New Roman" w:hAnsi="Times New Roman" w:cs="Times New Roman"/>
          <w:i/>
          <w:iCs/>
          <w:color w:val="000000"/>
          <w:sz w:val="26"/>
          <w:szCs w:val="26"/>
        </w:rPr>
        <w:t xml:space="preserve"> </w:t>
      </w:r>
      <w:r w:rsidRPr="000A0D35">
        <w:rPr>
          <w:rFonts w:ascii="Times New Roman" w:eastAsia="Times New Roman" w:hAnsi="Times New Roman" w:cs="Times New Roman"/>
          <w:i/>
          <w:iCs/>
          <w:color w:val="000000"/>
          <w:sz w:val="26"/>
          <w:szCs w:val="26"/>
        </w:rPr>
        <w:t>экзамена</w:t>
      </w:r>
    </w:p>
    <w:p w:rsidR="00BC227A" w:rsidRDefault="00BC227A" w:rsidP="00BC227A">
      <w:pPr>
        <w:widowControl w:val="0"/>
        <w:spacing w:line="240" w:lineRule="auto"/>
        <w:contextualSpacing/>
        <w:rPr>
          <w:rFonts w:ascii="Times New Roman" w:eastAsia="Times New Roman" w:hAnsi="Times New Roman" w:cs="Times New Roman"/>
          <w:i/>
          <w:iCs/>
          <w:color w:val="000000"/>
          <w:sz w:val="26"/>
          <w:szCs w:val="26"/>
        </w:rPr>
      </w:pPr>
      <w:r w:rsidRPr="00DC666A">
        <w:rPr>
          <w:rFonts w:ascii="Times New Roman" w:eastAsia="Times New Roman" w:hAnsi="Times New Roman" w:cs="Times New Roman"/>
          <w:i/>
          <w:iCs/>
          <w:color w:val="000000"/>
          <w:sz w:val="26"/>
          <w:szCs w:val="26"/>
        </w:rPr>
        <w:t>Таблица</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3.</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Указания</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по</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заполнению</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полей</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«Сведения</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об</w:t>
      </w:r>
      <w:r>
        <w:rPr>
          <w:rFonts w:ascii="Times New Roman" w:eastAsia="Times New Roman" w:hAnsi="Times New Roman" w:cs="Times New Roman"/>
          <w:i/>
          <w:iCs/>
          <w:color w:val="000000"/>
          <w:sz w:val="26"/>
          <w:szCs w:val="26"/>
        </w:rPr>
        <w:t xml:space="preserve"> </w:t>
      </w:r>
      <w:r w:rsidRPr="00DC666A">
        <w:rPr>
          <w:rFonts w:ascii="Times New Roman" w:eastAsia="Times New Roman" w:hAnsi="Times New Roman" w:cs="Times New Roman"/>
          <w:i/>
          <w:iCs/>
          <w:color w:val="000000"/>
          <w:sz w:val="26"/>
          <w:szCs w:val="26"/>
        </w:rPr>
        <w:t>участнике</w:t>
      </w:r>
      <w:r>
        <w:rPr>
          <w:rFonts w:ascii="Times New Roman" w:eastAsia="Times New Roman" w:hAnsi="Times New Roman" w:cs="Times New Roman"/>
          <w:i/>
          <w:iCs/>
          <w:color w:val="000000"/>
          <w:sz w:val="26"/>
          <w:szCs w:val="26"/>
        </w:rPr>
        <w:t xml:space="preserve"> государственного выпускного экзамена</w:t>
      </w:r>
      <w:r w:rsidRPr="00DC666A">
        <w:rPr>
          <w:rFonts w:ascii="Times New Roman" w:eastAsia="Times New Roman" w:hAnsi="Times New Roman" w:cs="Times New Roman"/>
          <w:i/>
          <w:iCs/>
          <w:color w:val="000000"/>
          <w:sz w:val="26"/>
          <w:szCs w:val="26"/>
        </w:rPr>
        <w:t>»</w:t>
      </w:r>
    </w:p>
    <w:p w:rsidR="00BC227A" w:rsidRDefault="00BC227A" w:rsidP="00BC227A">
      <w:pPr>
        <w:spacing w:before="240" w:line="240" w:lineRule="auto"/>
        <w:rPr>
          <w:rFonts w:ascii="Times New Roman" w:eastAsia="Times New Roman" w:hAnsi="Times New Roman" w:cs="Times New Roman"/>
          <w:i/>
          <w:iCs/>
          <w:color w:val="000000"/>
          <w:sz w:val="26"/>
          <w:szCs w:val="26"/>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188"/>
        <w:gridCol w:w="5651"/>
      </w:tblGrid>
      <w:tr w:rsidR="00BC227A" w:rsidRPr="0098308D" w:rsidTr="00BC227A">
        <w:trPr>
          <w:tblHeader/>
        </w:trPr>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jc w:val="center"/>
              <w:rPr>
                <w:rFonts w:ascii="Times New Roman" w:eastAsia="Times New Roman" w:hAnsi="Times New Roman" w:cs="Times New Roman"/>
                <w:b/>
                <w:bCs/>
                <w:color w:val="000000"/>
                <w:sz w:val="24"/>
                <w:szCs w:val="26"/>
              </w:rPr>
            </w:pPr>
            <w:r w:rsidRPr="0098308D">
              <w:rPr>
                <w:rFonts w:ascii="Times New Roman" w:eastAsia="Times New Roman" w:hAnsi="Times New Roman" w:cs="Times New Roman"/>
                <w:b/>
                <w:bCs/>
                <w:color w:val="000000"/>
                <w:sz w:val="24"/>
                <w:szCs w:val="26"/>
              </w:rPr>
              <w:t>Поля,</w:t>
            </w:r>
            <w:r>
              <w:rPr>
                <w:rFonts w:ascii="Times New Roman" w:eastAsia="Times New Roman" w:hAnsi="Times New Roman" w:cs="Times New Roman"/>
                <w:b/>
                <w:bCs/>
                <w:color w:val="000000"/>
                <w:sz w:val="24"/>
                <w:szCs w:val="26"/>
              </w:rPr>
              <w:t xml:space="preserve"> </w:t>
            </w:r>
            <w:r w:rsidRPr="0098308D">
              <w:rPr>
                <w:rFonts w:ascii="Times New Roman" w:eastAsia="Times New Roman" w:hAnsi="Times New Roman" w:cs="Times New Roman"/>
                <w:b/>
                <w:bCs/>
                <w:color w:val="000000"/>
                <w:sz w:val="24"/>
                <w:szCs w:val="26"/>
              </w:rPr>
              <w:t>самостоятельно</w:t>
            </w:r>
            <w:r>
              <w:rPr>
                <w:rFonts w:ascii="Times New Roman" w:eastAsia="Times New Roman" w:hAnsi="Times New Roman" w:cs="Times New Roman"/>
                <w:b/>
                <w:bCs/>
                <w:color w:val="000000"/>
                <w:sz w:val="24"/>
                <w:szCs w:val="26"/>
              </w:rPr>
              <w:t xml:space="preserve"> </w:t>
            </w:r>
            <w:r w:rsidRPr="0098308D">
              <w:rPr>
                <w:rFonts w:ascii="Times New Roman" w:eastAsia="Times New Roman" w:hAnsi="Times New Roman" w:cs="Times New Roman"/>
                <w:b/>
                <w:bCs/>
                <w:color w:val="000000"/>
                <w:sz w:val="24"/>
                <w:szCs w:val="26"/>
              </w:rPr>
              <w:t>заполняемые</w:t>
            </w:r>
            <w:r>
              <w:rPr>
                <w:rFonts w:ascii="Times New Roman" w:eastAsia="Times New Roman" w:hAnsi="Times New Roman" w:cs="Times New Roman"/>
                <w:b/>
                <w:bCs/>
                <w:color w:val="000000"/>
                <w:sz w:val="24"/>
                <w:szCs w:val="26"/>
              </w:rPr>
              <w:t xml:space="preserve"> </w:t>
            </w:r>
            <w:r w:rsidRPr="0098308D">
              <w:rPr>
                <w:rFonts w:ascii="Times New Roman" w:eastAsia="Times New Roman" w:hAnsi="Times New Roman" w:cs="Times New Roman"/>
                <w:b/>
                <w:bCs/>
                <w:color w:val="000000"/>
                <w:sz w:val="24"/>
                <w:szCs w:val="26"/>
              </w:rPr>
              <w:t>участником</w:t>
            </w:r>
            <w:r>
              <w:rPr>
                <w:rFonts w:ascii="Times New Roman" w:eastAsia="Times New Roman" w:hAnsi="Times New Roman" w:cs="Times New Roman"/>
                <w:b/>
                <w:bCs/>
                <w:color w:val="000000"/>
                <w:sz w:val="24"/>
                <w:szCs w:val="26"/>
              </w:rPr>
              <w:t xml:space="preserve"> ГВЭ</w:t>
            </w:r>
          </w:p>
        </w:tc>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jc w:val="center"/>
              <w:rPr>
                <w:rFonts w:ascii="Times New Roman" w:eastAsia="Times New Roman" w:hAnsi="Times New Roman" w:cs="Times New Roman"/>
                <w:b/>
                <w:bCs/>
                <w:color w:val="000000"/>
                <w:sz w:val="24"/>
                <w:szCs w:val="26"/>
              </w:rPr>
            </w:pPr>
            <w:r w:rsidRPr="0098308D">
              <w:rPr>
                <w:rFonts w:ascii="Times New Roman" w:eastAsia="Times New Roman" w:hAnsi="Times New Roman" w:cs="Times New Roman"/>
                <w:b/>
                <w:bCs/>
                <w:color w:val="000000"/>
                <w:sz w:val="24"/>
                <w:szCs w:val="26"/>
              </w:rPr>
              <w:t>Указания</w:t>
            </w:r>
            <w:r>
              <w:rPr>
                <w:rFonts w:ascii="Times New Roman" w:eastAsia="Times New Roman" w:hAnsi="Times New Roman" w:cs="Times New Roman"/>
                <w:b/>
                <w:bCs/>
                <w:color w:val="000000"/>
                <w:sz w:val="24"/>
                <w:szCs w:val="26"/>
              </w:rPr>
              <w:t xml:space="preserve"> </w:t>
            </w:r>
            <w:r w:rsidRPr="0098308D">
              <w:rPr>
                <w:rFonts w:ascii="Times New Roman" w:eastAsia="Times New Roman" w:hAnsi="Times New Roman" w:cs="Times New Roman"/>
                <w:b/>
                <w:bCs/>
                <w:color w:val="000000"/>
                <w:sz w:val="24"/>
                <w:szCs w:val="26"/>
              </w:rPr>
              <w:t>по</w:t>
            </w:r>
            <w:r>
              <w:rPr>
                <w:rFonts w:ascii="Times New Roman" w:eastAsia="Times New Roman" w:hAnsi="Times New Roman" w:cs="Times New Roman"/>
                <w:b/>
                <w:bCs/>
                <w:color w:val="000000"/>
                <w:sz w:val="24"/>
                <w:szCs w:val="26"/>
              </w:rPr>
              <w:t xml:space="preserve"> </w:t>
            </w:r>
            <w:r w:rsidRPr="0098308D">
              <w:rPr>
                <w:rFonts w:ascii="Times New Roman" w:eastAsia="Times New Roman" w:hAnsi="Times New Roman" w:cs="Times New Roman"/>
                <w:b/>
                <w:bCs/>
                <w:color w:val="000000"/>
                <w:sz w:val="24"/>
                <w:szCs w:val="26"/>
              </w:rPr>
              <w:t>заполнению</w:t>
            </w:r>
          </w:p>
        </w:tc>
      </w:tr>
      <w:tr w:rsidR="00BC227A" w:rsidRPr="0098308D" w:rsidTr="00BC227A">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Фамилия</w:t>
            </w:r>
          </w:p>
        </w:tc>
        <w:tc>
          <w:tcPr>
            <w:tcW w:w="0" w:type="auto"/>
            <w:vMerge w:val="restart"/>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Вносится</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информация</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из</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документа,</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удостоверяющего</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личность</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участника</w:t>
            </w:r>
            <w:r>
              <w:rPr>
                <w:rFonts w:ascii="Times New Roman" w:eastAsia="Times New Roman" w:hAnsi="Times New Roman" w:cs="Times New Roman"/>
                <w:color w:val="000000"/>
                <w:sz w:val="24"/>
                <w:szCs w:val="26"/>
              </w:rPr>
              <w:t xml:space="preserve"> ГВЭ</w:t>
            </w:r>
          </w:p>
        </w:tc>
      </w:tr>
      <w:tr w:rsidR="00BC227A" w:rsidRPr="0098308D" w:rsidTr="00BC227A">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Имя</w:t>
            </w:r>
          </w:p>
        </w:tc>
        <w:tc>
          <w:tcPr>
            <w:tcW w:w="0" w:type="auto"/>
            <w:vMerge/>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p>
        </w:tc>
      </w:tr>
      <w:tr w:rsidR="00BC227A" w:rsidRPr="0098308D" w:rsidTr="00BC227A">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Отчество</w:t>
            </w:r>
            <w:r>
              <w:rPr>
                <w:rFonts w:ascii="Times New Roman" w:eastAsia="Times New Roman" w:hAnsi="Times New Roman" w:cs="Times New Roman"/>
                <w:color w:val="000000"/>
                <w:sz w:val="24"/>
                <w:szCs w:val="26"/>
              </w:rPr>
              <w:t xml:space="preserve"> (при наличии)</w:t>
            </w:r>
          </w:p>
        </w:tc>
        <w:tc>
          <w:tcPr>
            <w:tcW w:w="0" w:type="auto"/>
            <w:vMerge/>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p>
        </w:tc>
      </w:tr>
      <w:tr w:rsidR="00BC227A" w:rsidRPr="0098308D" w:rsidTr="00BC227A">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Документ</w:t>
            </w:r>
          </w:p>
        </w:tc>
        <w:tc>
          <w:tcPr>
            <w:tcW w:w="0" w:type="auto"/>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Pr>
                <w:rFonts w:ascii="Times New Roman" w:eastAsia="Times New Roman" w:hAnsi="Times New Roman" w:cs="Times New Roman"/>
                <w:color w:val="000000"/>
                <w:sz w:val="24"/>
                <w:szCs w:val="26"/>
              </w:rPr>
              <w:t>Документ</w:t>
            </w:r>
            <w:r w:rsidRPr="0098308D">
              <w:rPr>
                <w:rFonts w:ascii="Times New Roman" w:eastAsia="Times New Roman" w:hAnsi="Times New Roman" w:cs="Times New Roman"/>
                <w:color w:val="000000"/>
                <w:sz w:val="24"/>
                <w:szCs w:val="26"/>
              </w:rPr>
              <w:t>,</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удостоверяющи</w:t>
            </w:r>
            <w:r>
              <w:rPr>
                <w:rFonts w:ascii="Times New Roman" w:eastAsia="Times New Roman" w:hAnsi="Times New Roman" w:cs="Times New Roman"/>
                <w:color w:val="000000"/>
                <w:sz w:val="24"/>
                <w:szCs w:val="26"/>
              </w:rPr>
              <w:t>й личность</w:t>
            </w:r>
          </w:p>
        </w:tc>
      </w:tr>
      <w:tr w:rsidR="00BC227A" w:rsidRPr="0098308D" w:rsidTr="00BC227A">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Серия</w:t>
            </w:r>
          </w:p>
        </w:tc>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В</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поле</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записываются</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ар</w:t>
            </w:r>
            <w:r>
              <w:rPr>
                <w:rFonts w:ascii="Times New Roman" w:eastAsia="Times New Roman" w:hAnsi="Times New Roman" w:cs="Times New Roman"/>
                <w:color w:val="000000"/>
                <w:sz w:val="24"/>
                <w:szCs w:val="26"/>
              </w:rPr>
              <w:t>абские цифры серии без пробелов, н</w:t>
            </w:r>
            <w:r w:rsidRPr="0098308D">
              <w:rPr>
                <w:rFonts w:ascii="Times New Roman" w:eastAsia="Times New Roman" w:hAnsi="Times New Roman" w:cs="Times New Roman"/>
                <w:i/>
                <w:color w:val="000000"/>
                <w:sz w:val="24"/>
                <w:szCs w:val="26"/>
              </w:rPr>
              <w:t>апример:</w:t>
            </w:r>
            <w:r>
              <w:rPr>
                <w:rFonts w:ascii="Times New Roman" w:eastAsia="Times New Roman" w:hAnsi="Times New Roman" w:cs="Times New Roman"/>
                <w:i/>
                <w:color w:val="000000"/>
                <w:sz w:val="24"/>
                <w:szCs w:val="26"/>
              </w:rPr>
              <w:t xml:space="preserve"> </w:t>
            </w:r>
            <w:r w:rsidRPr="0098308D">
              <w:rPr>
                <w:rFonts w:ascii="Times New Roman" w:eastAsia="Times New Roman" w:hAnsi="Times New Roman" w:cs="Times New Roman"/>
                <w:i/>
                <w:color w:val="000000"/>
                <w:sz w:val="24"/>
                <w:szCs w:val="26"/>
              </w:rPr>
              <w:t>4600</w:t>
            </w:r>
          </w:p>
        </w:tc>
      </w:tr>
      <w:tr w:rsidR="00BC227A" w:rsidRPr="0098308D" w:rsidTr="00BC227A">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sidRPr="0098308D">
              <w:rPr>
                <w:rFonts w:ascii="Times New Roman" w:eastAsia="Times New Roman" w:hAnsi="Times New Roman" w:cs="Times New Roman"/>
                <w:color w:val="000000"/>
                <w:sz w:val="24"/>
                <w:szCs w:val="26"/>
              </w:rPr>
              <w:t>Номер</w:t>
            </w:r>
          </w:p>
        </w:tc>
        <w:tc>
          <w:tcPr>
            <w:tcW w:w="0" w:type="auto"/>
            <w:tcMar>
              <w:top w:w="60" w:type="dxa"/>
              <w:left w:w="60" w:type="dxa"/>
              <w:bottom w:w="60" w:type="dxa"/>
              <w:right w:w="60" w:type="dxa"/>
            </w:tcMar>
            <w:vAlign w:val="center"/>
          </w:tcPr>
          <w:p w:rsidR="00BC227A" w:rsidRPr="0098308D" w:rsidRDefault="00BC227A" w:rsidP="00BC227A">
            <w:pPr>
              <w:widowControl w:val="0"/>
              <w:spacing w:after="0" w:line="240" w:lineRule="auto"/>
              <w:rPr>
                <w:rFonts w:ascii="Times New Roman" w:eastAsia="Times New Roman" w:hAnsi="Times New Roman" w:cs="Times New Roman"/>
                <w:color w:val="000000"/>
                <w:sz w:val="24"/>
                <w:szCs w:val="26"/>
              </w:rPr>
            </w:pPr>
            <w:r>
              <w:rPr>
                <w:rFonts w:ascii="Times New Roman" w:eastAsia="Times New Roman" w:hAnsi="Times New Roman" w:cs="Times New Roman"/>
                <w:color w:val="000000"/>
                <w:sz w:val="24"/>
                <w:szCs w:val="26"/>
              </w:rPr>
              <w:t>В поле з</w:t>
            </w:r>
            <w:r w:rsidRPr="0098308D">
              <w:rPr>
                <w:rFonts w:ascii="Times New Roman" w:eastAsia="Times New Roman" w:hAnsi="Times New Roman" w:cs="Times New Roman"/>
                <w:color w:val="000000"/>
                <w:sz w:val="24"/>
                <w:szCs w:val="26"/>
              </w:rPr>
              <w:t>аписываются</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арабские</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цифры</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номера</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без</w:t>
            </w:r>
            <w:r>
              <w:rPr>
                <w:rFonts w:ascii="Times New Roman" w:eastAsia="Times New Roman" w:hAnsi="Times New Roman" w:cs="Times New Roman"/>
                <w:color w:val="000000"/>
                <w:sz w:val="24"/>
                <w:szCs w:val="26"/>
              </w:rPr>
              <w:t xml:space="preserve"> </w:t>
            </w:r>
            <w:r w:rsidRPr="0098308D">
              <w:rPr>
                <w:rFonts w:ascii="Times New Roman" w:eastAsia="Times New Roman" w:hAnsi="Times New Roman" w:cs="Times New Roman"/>
                <w:color w:val="000000"/>
                <w:sz w:val="24"/>
                <w:szCs w:val="26"/>
              </w:rPr>
              <w:t>пробелов</w:t>
            </w:r>
            <w:r>
              <w:rPr>
                <w:rFonts w:ascii="Times New Roman" w:eastAsia="Times New Roman" w:hAnsi="Times New Roman" w:cs="Times New Roman"/>
                <w:color w:val="000000"/>
                <w:sz w:val="24"/>
                <w:szCs w:val="26"/>
              </w:rPr>
              <w:t>,</w:t>
            </w:r>
            <w:r w:rsidR="00DA3268">
              <w:rPr>
                <w:rFonts w:ascii="Times New Roman" w:eastAsia="Times New Roman" w:hAnsi="Times New Roman" w:cs="Times New Roman"/>
                <w:color w:val="000000"/>
                <w:sz w:val="24"/>
                <w:szCs w:val="26"/>
              </w:rPr>
              <w:t xml:space="preserve"> </w:t>
            </w:r>
            <w:r>
              <w:rPr>
                <w:rFonts w:ascii="Times New Roman" w:eastAsia="Times New Roman" w:hAnsi="Times New Roman" w:cs="Times New Roman"/>
                <w:i/>
                <w:color w:val="000000"/>
                <w:sz w:val="24"/>
                <w:szCs w:val="26"/>
              </w:rPr>
              <w:t>н</w:t>
            </w:r>
            <w:r w:rsidRPr="0098308D">
              <w:rPr>
                <w:rFonts w:ascii="Times New Roman" w:eastAsia="Times New Roman" w:hAnsi="Times New Roman" w:cs="Times New Roman"/>
                <w:i/>
                <w:color w:val="000000"/>
                <w:sz w:val="24"/>
                <w:szCs w:val="26"/>
              </w:rPr>
              <w:t>апример:</w:t>
            </w:r>
            <w:r>
              <w:rPr>
                <w:rFonts w:ascii="Times New Roman" w:eastAsia="Times New Roman" w:hAnsi="Times New Roman" w:cs="Times New Roman"/>
                <w:i/>
                <w:color w:val="000000"/>
                <w:sz w:val="24"/>
                <w:szCs w:val="26"/>
              </w:rPr>
              <w:t xml:space="preserve"> </w:t>
            </w:r>
            <w:r w:rsidRPr="0098308D">
              <w:rPr>
                <w:rFonts w:ascii="Times New Roman" w:eastAsia="Times New Roman" w:hAnsi="Times New Roman" w:cs="Times New Roman"/>
                <w:i/>
                <w:color w:val="000000"/>
                <w:sz w:val="24"/>
                <w:szCs w:val="26"/>
              </w:rPr>
              <w:t>918762</w:t>
            </w:r>
          </w:p>
        </w:tc>
      </w:tr>
    </w:tbl>
    <w:p w:rsidR="00BC227A" w:rsidRDefault="00BC227A" w:rsidP="00BC227A">
      <w:pPr>
        <w:spacing w:before="240" w:line="240" w:lineRule="auto"/>
        <w:ind w:firstLine="709"/>
        <w:contextualSpacing/>
        <w:jc w:val="both"/>
        <w:rPr>
          <w:rFonts w:ascii="Times New Roman" w:eastAsia="Times New Roman" w:hAnsi="Times New Roman" w:cs="Times New Roman"/>
          <w:sz w:val="26"/>
          <w:szCs w:val="26"/>
        </w:rPr>
      </w:pPr>
      <w:r w:rsidRPr="001428D2">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средней</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части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бланка</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регистрации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расположена</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краткая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инструкция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по</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работе</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бланками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(рис.</w:t>
      </w:r>
      <w:r>
        <w:rPr>
          <w:rFonts w:ascii="Times New Roman" w:eastAsia="Times New Roman" w:hAnsi="Times New Roman" w:cs="Times New Roman"/>
          <w:sz w:val="26"/>
          <w:szCs w:val="26"/>
        </w:rPr>
        <w:t xml:space="preserve"> </w:t>
      </w:r>
      <w:r w:rsidR="00DA3268">
        <w:rPr>
          <w:rFonts w:ascii="Times New Roman" w:eastAsia="Times New Roman" w:hAnsi="Times New Roman" w:cs="Times New Roman"/>
          <w:sz w:val="26"/>
          <w:szCs w:val="26"/>
        </w:rPr>
        <w:t>3</w:t>
      </w:r>
      <w:r w:rsidRPr="001428D2">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поле</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для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подписи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участника</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ГВЭ.</w:t>
      </w:r>
    </w:p>
    <w:p w:rsidR="00BC227A" w:rsidRDefault="00BC227A" w:rsidP="00BC227A">
      <w:pPr>
        <w:spacing w:before="240" w:line="240" w:lineRule="auto"/>
        <w:ind w:firstLine="709"/>
        <w:jc w:val="both"/>
        <w:rPr>
          <w:rFonts w:ascii="Times New Roman" w:eastAsia="Times New Roman" w:hAnsi="Times New Roman" w:cs="Times New Roman"/>
          <w:sz w:val="26"/>
          <w:szCs w:val="26"/>
        </w:rPr>
      </w:pPr>
      <w:r w:rsidRPr="007F2A9E">
        <w:rPr>
          <w:rFonts w:ascii="Times New Roman" w:eastAsia="Times New Roman" w:hAnsi="Times New Roman" w:cs="Times New Roman"/>
          <w:sz w:val="26"/>
          <w:szCs w:val="26"/>
        </w:rPr>
        <w:t>Поля</w:t>
      </w:r>
      <w:r>
        <w:rPr>
          <w:rFonts w:ascii="Times New Roman" w:eastAsia="Times New Roman" w:hAnsi="Times New Roman" w:cs="Times New Roman"/>
          <w:sz w:val="26"/>
          <w:szCs w:val="26"/>
        </w:rPr>
        <w:t xml:space="preserve"> </w:t>
      </w:r>
      <w:r w:rsidRPr="007F2A9E">
        <w:rPr>
          <w:rFonts w:ascii="Times New Roman" w:eastAsia="Times New Roman" w:hAnsi="Times New Roman" w:cs="Times New Roman"/>
          <w:sz w:val="26"/>
          <w:szCs w:val="26"/>
        </w:rPr>
        <w:t>для</w:t>
      </w:r>
      <w:r>
        <w:rPr>
          <w:rFonts w:ascii="Times New Roman" w:eastAsia="Times New Roman" w:hAnsi="Times New Roman" w:cs="Times New Roman"/>
          <w:sz w:val="26"/>
          <w:szCs w:val="26"/>
        </w:rPr>
        <w:t xml:space="preserve"> </w:t>
      </w:r>
      <w:r w:rsidRPr="007F2A9E">
        <w:rPr>
          <w:rFonts w:ascii="Times New Roman" w:eastAsia="Times New Roman" w:hAnsi="Times New Roman" w:cs="Times New Roman"/>
          <w:sz w:val="26"/>
          <w:szCs w:val="26"/>
        </w:rPr>
        <w:t>служебного</w:t>
      </w:r>
      <w:r>
        <w:rPr>
          <w:rFonts w:ascii="Times New Roman" w:eastAsia="Times New Roman" w:hAnsi="Times New Roman" w:cs="Times New Roman"/>
          <w:sz w:val="26"/>
          <w:szCs w:val="26"/>
        </w:rPr>
        <w:t xml:space="preserve"> </w:t>
      </w:r>
      <w:r w:rsidRPr="007F2A9E">
        <w:rPr>
          <w:rFonts w:ascii="Times New Roman" w:eastAsia="Times New Roman" w:hAnsi="Times New Roman" w:cs="Times New Roman"/>
          <w:sz w:val="26"/>
          <w:szCs w:val="26"/>
        </w:rPr>
        <w:t>использования</w:t>
      </w:r>
      <w:r>
        <w:rPr>
          <w:rFonts w:ascii="Times New Roman" w:eastAsia="Times New Roman" w:hAnsi="Times New Roman" w:cs="Times New Roman"/>
          <w:sz w:val="26"/>
          <w:szCs w:val="26"/>
        </w:rPr>
        <w:t xml:space="preserve"> </w:t>
      </w:r>
      <w:r w:rsidRPr="007F2A9E">
        <w:rPr>
          <w:rFonts w:ascii="Times New Roman" w:eastAsia="Times New Roman" w:hAnsi="Times New Roman" w:cs="Times New Roman"/>
          <w:sz w:val="26"/>
          <w:szCs w:val="26"/>
        </w:rPr>
        <w:t>«Резерв-</w:t>
      </w:r>
      <w:r>
        <w:rPr>
          <w:rFonts w:ascii="Times New Roman" w:eastAsia="Times New Roman" w:hAnsi="Times New Roman" w:cs="Times New Roman"/>
          <w:sz w:val="26"/>
          <w:szCs w:val="26"/>
        </w:rPr>
        <w:t xml:space="preserve">1», </w:t>
      </w:r>
      <w:r w:rsidRPr="007F2A9E">
        <w:rPr>
          <w:rFonts w:ascii="Times New Roman" w:eastAsia="Times New Roman" w:hAnsi="Times New Roman" w:cs="Times New Roman"/>
          <w:sz w:val="26"/>
          <w:szCs w:val="26"/>
        </w:rPr>
        <w:t>«Резерв-</w:t>
      </w:r>
      <w:r>
        <w:rPr>
          <w:rFonts w:ascii="Times New Roman" w:eastAsia="Times New Roman" w:hAnsi="Times New Roman" w:cs="Times New Roman"/>
          <w:sz w:val="26"/>
          <w:szCs w:val="26"/>
        </w:rPr>
        <w:t>2</w:t>
      </w:r>
      <w:r w:rsidRPr="007F2A9E">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«Резерв-3» </w:t>
      </w:r>
      <w:r w:rsidRPr="007F2A9E">
        <w:rPr>
          <w:rFonts w:ascii="Times New Roman" w:eastAsia="Times New Roman" w:hAnsi="Times New Roman" w:cs="Times New Roman"/>
          <w:sz w:val="26"/>
          <w:szCs w:val="26"/>
        </w:rPr>
        <w:t>не</w:t>
      </w:r>
      <w:r>
        <w:rPr>
          <w:rFonts w:ascii="Times New Roman" w:eastAsia="Times New Roman" w:hAnsi="Times New Roman" w:cs="Times New Roman"/>
          <w:sz w:val="26"/>
          <w:szCs w:val="26"/>
        </w:rPr>
        <w:t xml:space="preserve"> </w:t>
      </w:r>
      <w:r w:rsidRPr="007F2A9E">
        <w:rPr>
          <w:rFonts w:ascii="Times New Roman" w:eastAsia="Times New Roman" w:hAnsi="Times New Roman" w:cs="Times New Roman"/>
          <w:sz w:val="26"/>
          <w:szCs w:val="26"/>
        </w:rPr>
        <w:t>заполняются</w:t>
      </w:r>
      <w:r>
        <w:rPr>
          <w:rFonts w:ascii="Times New Roman" w:eastAsia="Times New Roman" w:hAnsi="Times New Roman" w:cs="Times New Roman"/>
          <w:sz w:val="26"/>
          <w:szCs w:val="26"/>
        </w:rPr>
        <w:t xml:space="preserve"> (рис. </w:t>
      </w:r>
      <w:r w:rsidR="00DA3268">
        <w:rPr>
          <w:rFonts w:ascii="Times New Roman" w:eastAsia="Times New Roman" w:hAnsi="Times New Roman" w:cs="Times New Roman"/>
          <w:sz w:val="26"/>
          <w:szCs w:val="26"/>
        </w:rPr>
        <w:t>4</w:t>
      </w:r>
      <w:r>
        <w:rPr>
          <w:rFonts w:ascii="Times New Roman" w:eastAsia="Times New Roman" w:hAnsi="Times New Roman" w:cs="Times New Roman"/>
          <w:sz w:val="26"/>
          <w:szCs w:val="26"/>
        </w:rPr>
        <w:t>)</w:t>
      </w:r>
      <w:r w:rsidRPr="007F2A9E">
        <w:rPr>
          <w:rFonts w:ascii="Times New Roman" w:eastAsia="Times New Roman" w:hAnsi="Times New Roman" w:cs="Times New Roman"/>
          <w:sz w:val="26"/>
          <w:szCs w:val="26"/>
        </w:rPr>
        <w:t>.</w:t>
      </w:r>
    </w:p>
    <w:p w:rsidR="00BC227A" w:rsidRPr="003C67A8" w:rsidRDefault="00BC227A" w:rsidP="00BC227A">
      <w:pPr>
        <w:spacing w:before="240" w:line="240" w:lineRule="auto"/>
        <w:ind w:firstLine="709"/>
        <w:contextualSpacing/>
        <w:jc w:val="both"/>
        <w:rPr>
          <w:rFonts w:ascii="Times New Roman" w:eastAsia="Times New Roman" w:hAnsi="Times New Roman" w:cs="Times New Roman"/>
          <w:sz w:val="26"/>
          <w:szCs w:val="26"/>
        </w:rPr>
      </w:pPr>
    </w:p>
    <w:p w:rsidR="00BC227A" w:rsidRDefault="00BC227A" w:rsidP="00BC227A">
      <w:pPr>
        <w:rPr>
          <w:rFonts w:ascii="Times New Roman" w:eastAsia="Times New Roman" w:hAnsi="Times New Roman" w:cs="Times New Roman"/>
          <w:sz w:val="24"/>
          <w:szCs w:val="24"/>
        </w:rPr>
      </w:pPr>
      <w:r w:rsidRPr="001C57EE">
        <w:rPr>
          <w:rFonts w:ascii="Times New Roman" w:eastAsia="Times New Roman" w:hAnsi="Times New Roman" w:cs="Times New Roman"/>
          <w:noProof/>
          <w:sz w:val="24"/>
          <w:szCs w:val="24"/>
        </w:rPr>
        <w:drawing>
          <wp:inline distT="0" distB="0" distL="0" distR="0">
            <wp:extent cx="6176513" cy="2790858"/>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2">
                              <a14:imgEffect>
                                <a14:sharpenSoften amount="50000"/>
                              </a14:imgEffect>
                              <a14:imgEffect>
                                <a14:brightnessContrast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6528" cy="2790865"/>
                    </a:xfrm>
                    <a:prstGeom prst="rect">
                      <a:avLst/>
                    </a:prstGeom>
                    <a:noFill/>
                    <a:ln>
                      <a:noFill/>
                    </a:ln>
                  </pic:spPr>
                </pic:pic>
              </a:graphicData>
            </a:graphic>
          </wp:inline>
        </w:drawing>
      </w:r>
    </w:p>
    <w:p w:rsidR="00BC227A" w:rsidRPr="007F2A9E" w:rsidDel="006245CD" w:rsidRDefault="00BC227A" w:rsidP="00BC227A">
      <w:pPr>
        <w:widowControl w:val="0"/>
        <w:spacing w:before="100" w:beforeAutospacing="1" w:after="100" w:afterAutospacing="1" w:line="240" w:lineRule="auto"/>
        <w:jc w:val="center"/>
        <w:rPr>
          <w:rFonts w:ascii="Times New Roman" w:eastAsia="Times New Roman" w:hAnsi="Times New Roman" w:cs="Times New Roman"/>
          <w:i/>
          <w:color w:val="000000"/>
          <w:sz w:val="26"/>
          <w:szCs w:val="26"/>
        </w:rPr>
      </w:pPr>
      <w:r w:rsidRPr="003C67A8" w:rsidDel="006245CD">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A3268">
        <w:rPr>
          <w:rFonts w:ascii="Times New Roman" w:eastAsia="Times New Roman" w:hAnsi="Times New Roman" w:cs="Times New Roman"/>
          <w:i/>
          <w:iCs/>
          <w:color w:val="000000"/>
          <w:sz w:val="26"/>
          <w:szCs w:val="26"/>
        </w:rPr>
        <w:t>3</w:t>
      </w:r>
      <w:r w:rsidRPr="003C67A8" w:rsidDel="006245CD">
        <w:rPr>
          <w:rFonts w:ascii="Times New Roman" w:eastAsia="Times New Roman" w:hAnsi="Times New Roman" w:cs="Times New Roman"/>
          <w:i/>
          <w:iCs/>
          <w:color w:val="000000"/>
          <w:sz w:val="26"/>
          <w:szCs w:val="26"/>
        </w:rPr>
        <w:t>.</w:t>
      </w:r>
      <w:r>
        <w:rPr>
          <w:rFonts w:ascii="Times New Roman" w:eastAsia="Times New Roman" w:hAnsi="Times New Roman" w:cs="Times New Roman"/>
          <w:i/>
          <w:iCs/>
          <w:color w:val="000000"/>
          <w:sz w:val="26"/>
          <w:szCs w:val="26"/>
        </w:rPr>
        <w:t xml:space="preserve"> </w:t>
      </w:r>
      <w:r w:rsidRPr="003C67A8" w:rsidDel="006245CD">
        <w:rPr>
          <w:rFonts w:ascii="Times New Roman" w:eastAsia="Times New Roman" w:hAnsi="Times New Roman" w:cs="Times New Roman"/>
          <w:i/>
          <w:iCs/>
          <w:color w:val="000000"/>
          <w:sz w:val="26"/>
          <w:szCs w:val="26"/>
        </w:rPr>
        <w:t>Краткая</w:t>
      </w:r>
      <w:r>
        <w:rPr>
          <w:rFonts w:ascii="Times New Roman" w:eastAsia="Times New Roman" w:hAnsi="Times New Roman" w:cs="Times New Roman"/>
          <w:i/>
          <w:iCs/>
          <w:color w:val="000000"/>
          <w:sz w:val="26"/>
          <w:szCs w:val="26"/>
        </w:rPr>
        <w:t xml:space="preserve"> </w:t>
      </w:r>
      <w:r w:rsidRPr="003C67A8" w:rsidDel="006245CD">
        <w:rPr>
          <w:rFonts w:ascii="Times New Roman" w:eastAsia="Times New Roman" w:hAnsi="Times New Roman" w:cs="Times New Roman"/>
          <w:i/>
          <w:iCs/>
          <w:color w:val="000000"/>
          <w:sz w:val="26"/>
          <w:szCs w:val="26"/>
        </w:rPr>
        <w:t>инструкция</w:t>
      </w:r>
      <w:r>
        <w:rPr>
          <w:rFonts w:ascii="Times New Roman" w:eastAsia="Times New Roman" w:hAnsi="Times New Roman" w:cs="Times New Roman"/>
          <w:i/>
          <w:iCs/>
          <w:color w:val="000000"/>
          <w:sz w:val="26"/>
          <w:szCs w:val="26"/>
        </w:rPr>
        <w:t xml:space="preserve"> </w:t>
      </w:r>
      <w:r w:rsidRPr="003C67A8" w:rsidDel="006245CD">
        <w:rPr>
          <w:rFonts w:ascii="Times New Roman" w:eastAsia="Times New Roman" w:hAnsi="Times New Roman" w:cs="Times New Roman"/>
          <w:i/>
          <w:iCs/>
          <w:color w:val="000000"/>
          <w:sz w:val="26"/>
          <w:szCs w:val="26"/>
        </w:rPr>
        <w:t>по</w:t>
      </w:r>
      <w:r>
        <w:rPr>
          <w:rFonts w:ascii="Times New Roman" w:eastAsia="Times New Roman" w:hAnsi="Times New Roman" w:cs="Times New Roman"/>
          <w:i/>
          <w:iCs/>
          <w:color w:val="000000"/>
          <w:sz w:val="26"/>
          <w:szCs w:val="26"/>
        </w:rPr>
        <w:t xml:space="preserve"> </w:t>
      </w:r>
      <w:r w:rsidDel="006245CD">
        <w:rPr>
          <w:rFonts w:ascii="Times New Roman" w:eastAsia="Times New Roman" w:hAnsi="Times New Roman" w:cs="Times New Roman"/>
          <w:i/>
          <w:iCs/>
          <w:color w:val="000000"/>
          <w:sz w:val="26"/>
          <w:szCs w:val="26"/>
        </w:rPr>
        <w:t>работе</w:t>
      </w:r>
      <w:r>
        <w:rPr>
          <w:rFonts w:ascii="Times New Roman" w:eastAsia="Times New Roman" w:hAnsi="Times New Roman" w:cs="Times New Roman"/>
          <w:i/>
          <w:iCs/>
          <w:color w:val="000000"/>
          <w:sz w:val="26"/>
          <w:szCs w:val="26"/>
        </w:rPr>
        <w:t xml:space="preserve"> </w:t>
      </w:r>
      <w:r w:rsidDel="006245CD">
        <w:rPr>
          <w:rFonts w:ascii="Times New Roman" w:eastAsia="Times New Roman" w:hAnsi="Times New Roman" w:cs="Times New Roman"/>
          <w:i/>
          <w:iCs/>
          <w:color w:val="000000"/>
          <w:sz w:val="26"/>
          <w:szCs w:val="26"/>
        </w:rPr>
        <w:t>с</w:t>
      </w:r>
      <w:r>
        <w:rPr>
          <w:rFonts w:ascii="Times New Roman" w:eastAsia="Times New Roman" w:hAnsi="Times New Roman" w:cs="Times New Roman"/>
          <w:i/>
          <w:iCs/>
          <w:color w:val="000000"/>
          <w:sz w:val="26"/>
          <w:szCs w:val="26"/>
        </w:rPr>
        <w:t xml:space="preserve"> </w:t>
      </w:r>
      <w:r w:rsidDel="006245CD">
        <w:rPr>
          <w:rFonts w:ascii="Times New Roman" w:eastAsia="Times New Roman" w:hAnsi="Times New Roman" w:cs="Times New Roman"/>
          <w:i/>
          <w:iCs/>
          <w:color w:val="000000"/>
          <w:sz w:val="26"/>
          <w:szCs w:val="26"/>
        </w:rPr>
        <w:t>бланками</w:t>
      </w:r>
      <w:r>
        <w:rPr>
          <w:rFonts w:ascii="Times New Roman" w:eastAsia="Times New Roman" w:hAnsi="Times New Roman" w:cs="Times New Roman"/>
          <w:i/>
          <w:iCs/>
          <w:color w:val="000000"/>
          <w:sz w:val="26"/>
          <w:szCs w:val="26"/>
        </w:rPr>
        <w:t xml:space="preserve"> </w:t>
      </w:r>
      <w:r w:rsidDel="006245CD">
        <w:rPr>
          <w:rFonts w:ascii="Times New Roman" w:eastAsia="Times New Roman" w:hAnsi="Times New Roman" w:cs="Times New Roman"/>
          <w:i/>
          <w:iCs/>
          <w:color w:val="000000"/>
          <w:sz w:val="26"/>
          <w:szCs w:val="26"/>
        </w:rPr>
        <w:t>ГВЭ</w:t>
      </w:r>
    </w:p>
    <w:p w:rsidR="00BC227A" w:rsidRPr="007F2A9E" w:rsidRDefault="00BC227A" w:rsidP="00BC227A">
      <w:pPr>
        <w:spacing w:before="240" w:line="240" w:lineRule="auto"/>
        <w:ind w:firstLine="709"/>
        <w:jc w:val="both"/>
        <w:rPr>
          <w:rFonts w:ascii="Times New Roman" w:eastAsia="Times New Roman" w:hAnsi="Times New Roman" w:cs="Times New Roman"/>
          <w:sz w:val="26"/>
          <w:szCs w:val="26"/>
        </w:rPr>
      </w:pPr>
    </w:p>
    <w:p w:rsidR="00BC227A" w:rsidRDefault="00BC227A" w:rsidP="00BC227A">
      <w:pPr>
        <w:rPr>
          <w:rFonts w:ascii="Times New Roman" w:eastAsia="Times New Roman" w:hAnsi="Times New Roman" w:cs="Times New Roman"/>
          <w:sz w:val="24"/>
          <w:szCs w:val="24"/>
        </w:rPr>
      </w:pPr>
      <w:r w:rsidRPr="001C57EE">
        <w:rPr>
          <w:rFonts w:ascii="Times New Roman" w:eastAsia="Times New Roman" w:hAnsi="Times New Roman" w:cs="Times New Roman"/>
          <w:noProof/>
          <w:sz w:val="24"/>
          <w:szCs w:val="24"/>
        </w:rPr>
        <w:drawing>
          <wp:inline distT="0" distB="0" distL="0" distR="0">
            <wp:extent cx="6176513" cy="543464"/>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4">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724" t="-1" r="4414" b="-6250"/>
                    <a:stretch/>
                  </pic:blipFill>
                  <pic:spPr bwMode="auto">
                    <a:xfrm>
                      <a:off x="0" y="0"/>
                      <a:ext cx="6176513" cy="54346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C227A" w:rsidRDefault="00BC227A" w:rsidP="00BC227A">
      <w:pPr>
        <w:widowControl w:val="0"/>
        <w:spacing w:line="240" w:lineRule="auto"/>
        <w:jc w:val="center"/>
        <w:rPr>
          <w:rFonts w:ascii="Times New Roman" w:eastAsia="Times New Roman" w:hAnsi="Times New Roman" w:cs="Times New Roman"/>
          <w:i/>
          <w:noProof/>
          <w:sz w:val="26"/>
          <w:szCs w:val="26"/>
        </w:rPr>
      </w:pPr>
      <w:r>
        <w:rPr>
          <w:rFonts w:ascii="Times New Roman" w:eastAsia="Times New Roman" w:hAnsi="Times New Roman" w:cs="Times New Roman"/>
          <w:sz w:val="24"/>
          <w:szCs w:val="24"/>
        </w:rPr>
        <w:tab/>
      </w:r>
      <w:r w:rsidRPr="007F2A9E" w:rsidDel="006245CD">
        <w:rPr>
          <w:rFonts w:ascii="Times New Roman" w:eastAsia="Times New Roman" w:hAnsi="Times New Roman" w:cs="Times New Roman"/>
          <w:i/>
          <w:noProof/>
          <w:sz w:val="26"/>
          <w:szCs w:val="26"/>
        </w:rPr>
        <w:t>Рис.</w:t>
      </w:r>
      <w:r>
        <w:rPr>
          <w:rFonts w:ascii="Times New Roman" w:eastAsia="Times New Roman" w:hAnsi="Times New Roman" w:cs="Times New Roman"/>
          <w:i/>
          <w:noProof/>
          <w:sz w:val="26"/>
          <w:szCs w:val="26"/>
        </w:rPr>
        <w:t xml:space="preserve"> </w:t>
      </w:r>
      <w:r w:rsidR="00DA3268">
        <w:rPr>
          <w:rFonts w:ascii="Times New Roman" w:eastAsia="Times New Roman" w:hAnsi="Times New Roman" w:cs="Times New Roman"/>
          <w:i/>
          <w:noProof/>
          <w:sz w:val="26"/>
          <w:szCs w:val="26"/>
        </w:rPr>
        <w:t>4</w:t>
      </w:r>
      <w:r>
        <w:rPr>
          <w:rFonts w:ascii="Times New Roman" w:eastAsia="Times New Roman" w:hAnsi="Times New Roman" w:cs="Times New Roman"/>
          <w:i/>
          <w:noProof/>
          <w:sz w:val="26"/>
          <w:szCs w:val="26"/>
        </w:rPr>
        <w:t xml:space="preserve"> </w:t>
      </w:r>
      <w:r w:rsidRPr="007F2A9E" w:rsidDel="006245CD">
        <w:rPr>
          <w:rFonts w:ascii="Times New Roman" w:eastAsia="Times New Roman" w:hAnsi="Times New Roman" w:cs="Times New Roman"/>
          <w:i/>
          <w:noProof/>
          <w:sz w:val="26"/>
          <w:szCs w:val="26"/>
        </w:rPr>
        <w:t>Поля</w:t>
      </w:r>
      <w:r>
        <w:rPr>
          <w:rFonts w:ascii="Times New Roman" w:eastAsia="Times New Roman" w:hAnsi="Times New Roman" w:cs="Times New Roman"/>
          <w:i/>
          <w:noProof/>
          <w:sz w:val="26"/>
          <w:szCs w:val="26"/>
        </w:rPr>
        <w:t xml:space="preserve"> </w:t>
      </w:r>
      <w:r w:rsidRPr="007F2A9E" w:rsidDel="006245CD">
        <w:rPr>
          <w:rFonts w:ascii="Times New Roman" w:eastAsia="Times New Roman" w:hAnsi="Times New Roman" w:cs="Times New Roman"/>
          <w:i/>
          <w:noProof/>
          <w:sz w:val="26"/>
          <w:szCs w:val="26"/>
        </w:rPr>
        <w:t>для</w:t>
      </w:r>
      <w:r>
        <w:rPr>
          <w:rFonts w:ascii="Times New Roman" w:eastAsia="Times New Roman" w:hAnsi="Times New Roman" w:cs="Times New Roman"/>
          <w:i/>
          <w:noProof/>
          <w:sz w:val="26"/>
          <w:szCs w:val="26"/>
        </w:rPr>
        <w:t xml:space="preserve"> </w:t>
      </w:r>
      <w:r w:rsidRPr="007F2A9E" w:rsidDel="006245CD">
        <w:rPr>
          <w:rFonts w:ascii="Times New Roman" w:eastAsia="Times New Roman" w:hAnsi="Times New Roman" w:cs="Times New Roman"/>
          <w:i/>
          <w:noProof/>
          <w:sz w:val="26"/>
          <w:szCs w:val="26"/>
        </w:rPr>
        <w:t>служебного</w:t>
      </w:r>
      <w:r>
        <w:rPr>
          <w:rFonts w:ascii="Times New Roman" w:eastAsia="Times New Roman" w:hAnsi="Times New Roman" w:cs="Times New Roman"/>
          <w:i/>
          <w:noProof/>
          <w:sz w:val="26"/>
          <w:szCs w:val="26"/>
        </w:rPr>
        <w:t xml:space="preserve"> </w:t>
      </w:r>
      <w:r w:rsidRPr="007F2A9E" w:rsidDel="006245CD">
        <w:rPr>
          <w:rFonts w:ascii="Times New Roman" w:eastAsia="Times New Roman" w:hAnsi="Times New Roman" w:cs="Times New Roman"/>
          <w:i/>
          <w:noProof/>
          <w:sz w:val="26"/>
          <w:szCs w:val="26"/>
        </w:rPr>
        <w:t>использования</w:t>
      </w:r>
    </w:p>
    <w:p w:rsidR="00BC227A" w:rsidRDefault="00BC227A" w:rsidP="00BC227A">
      <w:pPr>
        <w:spacing w:before="240" w:line="240" w:lineRule="auto"/>
        <w:ind w:firstLine="709"/>
        <w:contextualSpacing/>
        <w:jc w:val="both"/>
        <w:rPr>
          <w:rFonts w:ascii="Times New Roman" w:eastAsia="Times New Roman" w:hAnsi="Times New Roman" w:cs="Times New Roman"/>
          <w:sz w:val="26"/>
          <w:szCs w:val="26"/>
        </w:rPr>
      </w:pPr>
      <w:r w:rsidRPr="005B6A07">
        <w:rPr>
          <w:rFonts w:ascii="Times New Roman" w:eastAsia="Times New Roman" w:hAnsi="Times New Roman" w:cs="Times New Roman"/>
          <w:sz w:val="26"/>
          <w:szCs w:val="26"/>
        </w:rPr>
        <w:t>Заполнение</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полей</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(рис.</w:t>
      </w:r>
      <w:r>
        <w:rPr>
          <w:rFonts w:ascii="Times New Roman" w:eastAsia="Times New Roman" w:hAnsi="Times New Roman" w:cs="Times New Roman"/>
          <w:sz w:val="26"/>
          <w:szCs w:val="26"/>
        </w:rPr>
        <w:t xml:space="preserve"> </w:t>
      </w:r>
      <w:r w:rsidR="00DA3268">
        <w:rPr>
          <w:rFonts w:ascii="Times New Roman" w:eastAsia="Times New Roman" w:hAnsi="Times New Roman" w:cs="Times New Roman"/>
          <w:sz w:val="26"/>
          <w:szCs w:val="26"/>
        </w:rPr>
        <w:t>5</w:t>
      </w:r>
      <w:r w:rsidRPr="005B6A07">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организатором</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аудитории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обязательно,</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если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участник</w:t>
      </w:r>
      <w:r>
        <w:rPr>
          <w:rFonts w:ascii="Times New Roman" w:eastAsia="Times New Roman" w:hAnsi="Times New Roman" w:cs="Times New Roman"/>
          <w:sz w:val="26"/>
          <w:szCs w:val="26"/>
        </w:rPr>
        <w:t xml:space="preserve"> ГВЭ </w:t>
      </w:r>
      <w:r w:rsidRPr="005B6A07">
        <w:rPr>
          <w:rFonts w:ascii="Times New Roman" w:eastAsia="Times New Roman" w:hAnsi="Times New Roman" w:cs="Times New Roman"/>
          <w:sz w:val="26"/>
          <w:szCs w:val="26"/>
        </w:rPr>
        <w:t>удален</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с</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экзамена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связи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с</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нарушением</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установленного</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порядка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проведения</w:t>
      </w:r>
      <w:r>
        <w:rPr>
          <w:rFonts w:ascii="Times New Roman" w:eastAsia="Times New Roman" w:hAnsi="Times New Roman" w:cs="Times New Roman"/>
          <w:sz w:val="26"/>
          <w:szCs w:val="26"/>
        </w:rPr>
        <w:t xml:space="preserve"> ГИА </w:t>
      </w:r>
      <w:r w:rsidRPr="005B6A07">
        <w:rPr>
          <w:rFonts w:ascii="Times New Roman" w:eastAsia="Times New Roman" w:hAnsi="Times New Roman" w:cs="Times New Roman"/>
          <w:sz w:val="26"/>
          <w:szCs w:val="26"/>
        </w:rPr>
        <w:t>или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не</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закончил</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экзамен</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по</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уважительной</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причине.</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Отметка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организатора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аудитории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заверяется</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подписью</w:t>
      </w:r>
      <w:r>
        <w:rPr>
          <w:rFonts w:ascii="Times New Roman" w:eastAsia="Times New Roman" w:hAnsi="Times New Roman" w:cs="Times New Roman"/>
          <w:sz w:val="26"/>
          <w:szCs w:val="26"/>
        </w:rPr>
        <w:t xml:space="preserve"> ответственного </w:t>
      </w:r>
      <w:r w:rsidRPr="005B6A07">
        <w:rPr>
          <w:rFonts w:ascii="Times New Roman" w:eastAsia="Times New Roman" w:hAnsi="Times New Roman" w:cs="Times New Roman"/>
          <w:sz w:val="26"/>
          <w:szCs w:val="26"/>
        </w:rPr>
        <w:t>организатора</w:t>
      </w:r>
      <w:r>
        <w:rPr>
          <w:rFonts w:ascii="Times New Roman" w:eastAsia="Times New Roman" w:hAnsi="Times New Roman" w:cs="Times New Roman"/>
          <w:sz w:val="26"/>
          <w:szCs w:val="26"/>
        </w:rPr>
        <w:t xml:space="preserve"> в аудитории </w:t>
      </w:r>
      <w:r w:rsidRPr="005B6A0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специально</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отведенном</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для</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этого</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поле</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бланка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регистрации,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вносится</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соответствующая</w:t>
      </w:r>
      <w:r>
        <w:rPr>
          <w:rFonts w:ascii="Times New Roman" w:eastAsia="Times New Roman" w:hAnsi="Times New Roman" w:cs="Times New Roman"/>
          <w:sz w:val="26"/>
          <w:szCs w:val="26"/>
        </w:rPr>
        <w:t xml:space="preserve"> </w:t>
      </w:r>
      <w:r w:rsidRPr="00066F52">
        <w:rPr>
          <w:rFonts w:ascii="Times New Roman" w:eastAsia="Times New Roman" w:hAnsi="Times New Roman" w:cs="Times New Roman"/>
          <w:sz w:val="26"/>
          <w:szCs w:val="26"/>
        </w:rPr>
        <w:t>запись</w:t>
      </w:r>
      <w:r>
        <w:rPr>
          <w:rFonts w:ascii="Times New Roman" w:eastAsia="Times New Roman" w:hAnsi="Times New Roman" w:cs="Times New Roman"/>
          <w:sz w:val="26"/>
          <w:szCs w:val="26"/>
        </w:rPr>
        <w:t xml:space="preserve"> </w:t>
      </w:r>
      <w:r w:rsidRPr="00066F52">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066F52">
        <w:rPr>
          <w:rFonts w:ascii="Times New Roman" w:eastAsia="Times New Roman" w:hAnsi="Times New Roman" w:cs="Times New Roman"/>
          <w:sz w:val="26"/>
          <w:szCs w:val="26"/>
        </w:rPr>
        <w:t>форме</w:t>
      </w:r>
      <w:r>
        <w:rPr>
          <w:rFonts w:ascii="Times New Roman" w:eastAsia="Times New Roman" w:hAnsi="Times New Roman" w:cs="Times New Roman"/>
          <w:sz w:val="26"/>
          <w:szCs w:val="26"/>
        </w:rPr>
        <w:t xml:space="preserve"> </w:t>
      </w:r>
      <w:r w:rsidRPr="00066F52">
        <w:rPr>
          <w:rFonts w:ascii="Times New Roman" w:eastAsia="Times New Roman" w:hAnsi="Times New Roman" w:cs="Times New Roman"/>
          <w:sz w:val="26"/>
          <w:szCs w:val="26"/>
        </w:rPr>
        <w:t>ППЭ-05-02</w:t>
      </w:r>
      <w:r w:rsidRPr="00B51C5D">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«Протокол</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проведения</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аудитории».</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случае</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удаления</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участника</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штабе</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ППЭ</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зоне</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видимости</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камер</w:t>
      </w:r>
      <w:r>
        <w:rPr>
          <w:rFonts w:ascii="Times New Roman" w:eastAsia="Times New Roman" w:hAnsi="Times New Roman" w:cs="Times New Roman"/>
          <w:sz w:val="26"/>
          <w:szCs w:val="26"/>
        </w:rPr>
        <w:t xml:space="preserve"> </w:t>
      </w:r>
      <w:r w:rsidRPr="00B51C5D">
        <w:rPr>
          <w:rFonts w:ascii="Times New Roman" w:eastAsia="Times New Roman" w:hAnsi="Times New Roman" w:cs="Times New Roman"/>
          <w:sz w:val="26"/>
          <w:szCs w:val="26"/>
        </w:rPr>
        <w:t>видеонаблюдения</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заполняется</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форма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ППЭ-21</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«Акт</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об</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удалении</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участника</w:t>
      </w:r>
      <w:r>
        <w:rPr>
          <w:rFonts w:ascii="Times New Roman" w:eastAsia="Times New Roman" w:hAnsi="Times New Roman" w:cs="Times New Roman"/>
          <w:sz w:val="26"/>
          <w:szCs w:val="26"/>
        </w:rPr>
        <w:t xml:space="preserve"> </w:t>
      </w:r>
      <w:r w:rsidRPr="005B6A07">
        <w:rPr>
          <w:rFonts w:ascii="Times New Roman" w:eastAsia="Times New Roman" w:hAnsi="Times New Roman" w:cs="Times New Roman"/>
          <w:sz w:val="26"/>
          <w:szCs w:val="26"/>
        </w:rPr>
        <w:t>ГИА».</w:t>
      </w:r>
      <w:r>
        <w:rPr>
          <w:rFonts w:ascii="Times New Roman" w:eastAsia="Times New Roman" w:hAnsi="Times New Roman" w:cs="Times New Roman"/>
          <w:sz w:val="26"/>
          <w:szCs w:val="26"/>
        </w:rPr>
        <w:t xml:space="preserve"> </w:t>
      </w:r>
    </w:p>
    <w:p w:rsidR="00BC227A" w:rsidRDefault="00BC227A" w:rsidP="00BC227A">
      <w:pPr>
        <w:spacing w:before="240" w:line="240" w:lineRule="auto"/>
        <w:ind w:firstLine="709"/>
        <w:contextualSpacing/>
        <w:jc w:val="both"/>
        <w:rPr>
          <w:rFonts w:ascii="Times New Roman" w:eastAsia="Times New Roman" w:hAnsi="Times New Roman" w:cs="Times New Roman"/>
          <w:sz w:val="26"/>
          <w:szCs w:val="26"/>
        </w:rPr>
      </w:pPr>
    </w:p>
    <w:p w:rsidR="00BC227A" w:rsidRPr="005B6A07" w:rsidRDefault="00BC227A" w:rsidP="00BC227A">
      <w:pPr>
        <w:spacing w:before="240" w:line="240" w:lineRule="auto"/>
        <w:contextualSpacing/>
        <w:jc w:val="both"/>
        <w:rPr>
          <w:rFonts w:ascii="Times New Roman" w:eastAsia="Times New Roman" w:hAnsi="Times New Roman" w:cs="Times New Roman"/>
          <w:sz w:val="26"/>
          <w:szCs w:val="26"/>
        </w:rPr>
      </w:pPr>
      <w:r w:rsidRPr="001C57EE">
        <w:rPr>
          <w:rFonts w:ascii="Times New Roman" w:eastAsia="Times New Roman" w:hAnsi="Times New Roman" w:cs="Times New Roman"/>
          <w:noProof/>
          <w:sz w:val="26"/>
          <w:szCs w:val="26"/>
        </w:rPr>
        <w:drawing>
          <wp:inline distT="0" distB="0" distL="0" distR="0">
            <wp:extent cx="6202392" cy="1017917"/>
            <wp:effectExtent l="0" t="0" r="825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6">
                              <a14:imgEffect>
                                <a14:sharpenSoften amount="5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02680" cy="1017964"/>
                    </a:xfrm>
                    <a:prstGeom prst="rect">
                      <a:avLst/>
                    </a:prstGeom>
                    <a:noFill/>
                    <a:ln>
                      <a:noFill/>
                    </a:ln>
                  </pic:spPr>
                </pic:pic>
              </a:graphicData>
            </a:graphic>
          </wp:inline>
        </w:drawing>
      </w:r>
    </w:p>
    <w:p w:rsidR="00BC227A" w:rsidRDefault="00BC227A" w:rsidP="00BC227A">
      <w:pPr>
        <w:widowControl w:val="0"/>
        <w:spacing w:line="240" w:lineRule="auto"/>
        <w:ind w:firstLine="709"/>
        <w:rPr>
          <w:rFonts w:ascii="Times New Roman" w:eastAsia="Times New Roman" w:hAnsi="Times New Roman" w:cs="Times New Roman"/>
          <w:i/>
          <w:iCs/>
          <w:color w:val="000000"/>
          <w:sz w:val="26"/>
          <w:szCs w:val="26"/>
        </w:rPr>
      </w:pPr>
      <w:r w:rsidRPr="0054749D" w:rsidDel="006245CD">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A3268">
        <w:rPr>
          <w:rFonts w:ascii="Times New Roman" w:eastAsia="Times New Roman" w:hAnsi="Times New Roman" w:cs="Times New Roman"/>
          <w:i/>
          <w:iCs/>
          <w:color w:val="000000"/>
          <w:sz w:val="26"/>
          <w:szCs w:val="26"/>
        </w:rPr>
        <w:t>5</w:t>
      </w:r>
      <w:r w:rsidRPr="0054749D" w:rsidDel="006245CD">
        <w:rPr>
          <w:rFonts w:ascii="Times New Roman" w:eastAsia="Times New Roman" w:hAnsi="Times New Roman" w:cs="Times New Roman"/>
          <w:i/>
          <w:iCs/>
          <w:color w:val="000000"/>
          <w:sz w:val="26"/>
          <w:szCs w:val="26"/>
        </w:rPr>
        <w:t>.</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Область</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для</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отметок</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организатора</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в</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аудитории</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о</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фактах</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удаления</w:t>
      </w:r>
      <w:r>
        <w:rPr>
          <w:rFonts w:ascii="Times New Roman" w:eastAsia="Times New Roman" w:hAnsi="Times New Roman" w:cs="Times New Roman"/>
          <w:i/>
          <w:iCs/>
          <w:color w:val="000000"/>
          <w:sz w:val="26"/>
          <w:szCs w:val="26"/>
        </w:rPr>
        <w:t xml:space="preserve"> </w:t>
      </w:r>
      <w:r w:rsidRPr="0054749D" w:rsidDel="006245CD">
        <w:rPr>
          <w:rFonts w:ascii="Times New Roman" w:eastAsia="Times New Roman" w:hAnsi="Times New Roman" w:cs="Times New Roman"/>
          <w:i/>
          <w:iCs/>
          <w:color w:val="000000"/>
          <w:sz w:val="26"/>
          <w:szCs w:val="26"/>
        </w:rPr>
        <w:t>участника</w:t>
      </w:r>
      <w:r>
        <w:rPr>
          <w:rFonts w:ascii="Times New Roman" w:eastAsia="Times New Roman" w:hAnsi="Times New Roman" w:cs="Times New Roman"/>
          <w:i/>
          <w:iCs/>
          <w:color w:val="000000"/>
          <w:sz w:val="26"/>
          <w:szCs w:val="26"/>
        </w:rPr>
        <w:t xml:space="preserve"> </w:t>
      </w:r>
      <w:r w:rsidDel="006245CD">
        <w:rPr>
          <w:rFonts w:ascii="Times New Roman" w:eastAsia="Times New Roman" w:hAnsi="Times New Roman" w:cs="Times New Roman"/>
          <w:i/>
          <w:iCs/>
          <w:color w:val="000000"/>
          <w:sz w:val="26"/>
          <w:szCs w:val="26"/>
        </w:rPr>
        <w:t>ГВЭ</w:t>
      </w:r>
    </w:p>
    <w:p w:rsidR="00BC227A" w:rsidRPr="00B31BE7" w:rsidRDefault="00BC227A" w:rsidP="00BC227A">
      <w:pPr>
        <w:spacing w:before="240" w:line="240" w:lineRule="auto"/>
        <w:ind w:firstLine="709"/>
        <w:contextualSpacing/>
        <w:jc w:val="both"/>
        <w:rPr>
          <w:rFonts w:ascii="Times New Roman" w:eastAsia="Times New Roman" w:hAnsi="Times New Roman" w:cs="Times New Roman"/>
          <w:sz w:val="26"/>
          <w:szCs w:val="26"/>
        </w:rPr>
      </w:pPr>
      <w:r w:rsidRPr="001428D2">
        <w:rPr>
          <w:rFonts w:ascii="Times New Roman" w:eastAsia="Times New Roman" w:hAnsi="Times New Roman" w:cs="Times New Roman"/>
          <w:sz w:val="26"/>
          <w:szCs w:val="26"/>
        </w:rPr>
        <w:t>После</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окончания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заполнения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бланка</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регистрации</w:t>
      </w:r>
      <w:r w:rsidR="00DA3268">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выполнения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всех</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пунктов</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краткой</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инструкции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по</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работе</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бланками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(«При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заполнении</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следует…»)</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участник</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ставит</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свою</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подпись</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специально</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отведенном</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для</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этого</w:t>
      </w:r>
      <w:r>
        <w:rPr>
          <w:rFonts w:ascii="Times New Roman" w:eastAsia="Times New Roman" w:hAnsi="Times New Roman" w:cs="Times New Roman"/>
          <w:sz w:val="26"/>
          <w:szCs w:val="26"/>
        </w:rPr>
        <w:t xml:space="preserve"> </w:t>
      </w:r>
      <w:r w:rsidRPr="001428D2">
        <w:rPr>
          <w:rFonts w:ascii="Times New Roman" w:eastAsia="Times New Roman" w:hAnsi="Times New Roman" w:cs="Times New Roman"/>
          <w:sz w:val="26"/>
          <w:szCs w:val="26"/>
        </w:rPr>
        <w:t>поле.</w:t>
      </w:r>
    </w:p>
    <w:p w:rsidR="00DD1203" w:rsidRDefault="00BC227A" w:rsidP="00DD1203">
      <w:pPr>
        <w:spacing w:before="240" w:line="240" w:lineRule="auto"/>
        <w:ind w:firstLine="709"/>
        <w:contextualSpacing/>
        <w:jc w:val="both"/>
        <w:rPr>
          <w:rFonts w:ascii="Times New Roman" w:eastAsia="Times New Roman" w:hAnsi="Times New Roman" w:cs="Times New Roman"/>
          <w:sz w:val="26"/>
          <w:szCs w:val="26"/>
        </w:rPr>
      </w:pPr>
      <w:r w:rsidRPr="00B31BE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случае</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если</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участник</w:t>
      </w:r>
      <w:r>
        <w:rPr>
          <w:rFonts w:ascii="Times New Roman" w:eastAsia="Times New Roman" w:hAnsi="Times New Roman" w:cs="Times New Roman"/>
          <w:sz w:val="26"/>
          <w:szCs w:val="26"/>
        </w:rPr>
        <w:t xml:space="preserve"> </w:t>
      </w:r>
      <w:r w:rsidRPr="00BD168C">
        <w:rPr>
          <w:rFonts w:ascii="Times New Roman" w:eastAsia="Times New Roman" w:hAnsi="Times New Roman" w:cs="Times New Roman"/>
          <w:sz w:val="26"/>
          <w:szCs w:val="26"/>
        </w:rPr>
        <w:t>ГВЭ</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отказывается</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ставить</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личную</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подпись</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бланке</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регистрации,</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организатор</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аудитории</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ставит</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бланке</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регистрации</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свою</w:t>
      </w:r>
      <w:r>
        <w:rPr>
          <w:rFonts w:ascii="Times New Roman" w:eastAsia="Times New Roman" w:hAnsi="Times New Roman" w:cs="Times New Roman"/>
          <w:sz w:val="26"/>
          <w:szCs w:val="26"/>
        </w:rPr>
        <w:t xml:space="preserve"> </w:t>
      </w:r>
      <w:r w:rsidRPr="00B31BE7">
        <w:rPr>
          <w:rFonts w:ascii="Times New Roman" w:eastAsia="Times New Roman" w:hAnsi="Times New Roman" w:cs="Times New Roman"/>
          <w:sz w:val="26"/>
          <w:szCs w:val="26"/>
        </w:rPr>
        <w:t>подпись.</w:t>
      </w:r>
      <w:bookmarkStart w:id="39" w:name="_Toc449623972"/>
      <w:bookmarkStart w:id="40" w:name="_Toc451855165"/>
      <w:bookmarkStart w:id="41" w:name="_Toc451855756"/>
      <w:bookmarkStart w:id="42" w:name="_Toc451955902"/>
      <w:bookmarkStart w:id="43" w:name="_Toc470279171"/>
      <w:bookmarkStart w:id="44" w:name="_Toc500256359"/>
    </w:p>
    <w:p w:rsidR="00BC227A" w:rsidRPr="00DD1203" w:rsidRDefault="00BC227A" w:rsidP="00DD1203">
      <w:pPr>
        <w:spacing w:before="240" w:line="240" w:lineRule="auto"/>
        <w:ind w:firstLine="709"/>
        <w:contextualSpacing/>
        <w:jc w:val="both"/>
        <w:rPr>
          <w:rFonts w:ascii="Times New Roman" w:eastAsia="Times New Roman" w:hAnsi="Times New Roman" w:cs="Times New Roman"/>
          <w:sz w:val="26"/>
          <w:szCs w:val="26"/>
        </w:rPr>
      </w:pPr>
      <w:r w:rsidRPr="00BD168C">
        <w:rPr>
          <w:rFonts w:ascii="Times New Roman" w:eastAsia="Times New Roman" w:hAnsi="Times New Roman" w:cs="Times New Roman"/>
          <w:b/>
          <w:bCs/>
          <w:sz w:val="28"/>
          <w:szCs w:val="26"/>
        </w:rPr>
        <w:t>Заполнение</w:t>
      </w:r>
      <w:r>
        <w:rPr>
          <w:rFonts w:ascii="Times New Roman" w:eastAsia="Times New Roman" w:hAnsi="Times New Roman" w:cs="Times New Roman"/>
          <w:b/>
          <w:bCs/>
          <w:sz w:val="28"/>
          <w:szCs w:val="26"/>
        </w:rPr>
        <w:t xml:space="preserve"> </w:t>
      </w:r>
      <w:r w:rsidRPr="00BD168C">
        <w:rPr>
          <w:rFonts w:ascii="Times New Roman" w:eastAsia="Times New Roman" w:hAnsi="Times New Roman" w:cs="Times New Roman"/>
          <w:b/>
          <w:bCs/>
          <w:sz w:val="28"/>
          <w:szCs w:val="26"/>
        </w:rPr>
        <w:t>бланка</w:t>
      </w:r>
      <w:r>
        <w:rPr>
          <w:rFonts w:ascii="Times New Roman" w:eastAsia="Times New Roman" w:hAnsi="Times New Roman" w:cs="Times New Roman"/>
          <w:b/>
          <w:bCs/>
          <w:sz w:val="28"/>
          <w:szCs w:val="26"/>
        </w:rPr>
        <w:t xml:space="preserve"> </w:t>
      </w:r>
      <w:r w:rsidRPr="00BD168C">
        <w:rPr>
          <w:rFonts w:ascii="Times New Roman" w:eastAsia="Times New Roman" w:hAnsi="Times New Roman" w:cs="Times New Roman"/>
          <w:b/>
          <w:bCs/>
          <w:sz w:val="28"/>
          <w:szCs w:val="26"/>
        </w:rPr>
        <w:t>ответов</w:t>
      </w:r>
      <w:bookmarkEnd w:id="39"/>
      <w:bookmarkEnd w:id="40"/>
      <w:bookmarkEnd w:id="41"/>
      <w:bookmarkEnd w:id="42"/>
      <w:bookmarkEnd w:id="43"/>
      <w:bookmarkEnd w:id="44"/>
    </w:p>
    <w:p w:rsidR="00BC227A" w:rsidRPr="00BD168C"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BD168C">
        <w:rPr>
          <w:rFonts w:ascii="Times New Roman" w:eastAsia="Calibri" w:hAnsi="Times New Roman" w:cs="Times New Roman"/>
          <w:sz w:val="26"/>
          <w:szCs w:val="26"/>
        </w:rPr>
        <w:t>Бланк</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(рис. </w:t>
      </w:r>
      <w:r w:rsidR="00DA3268">
        <w:rPr>
          <w:rFonts w:ascii="Times New Roman" w:eastAsia="Calibri" w:hAnsi="Times New Roman" w:cs="Times New Roman"/>
          <w:sz w:val="26"/>
          <w:szCs w:val="26"/>
        </w:rPr>
        <w:t>6</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предназначен</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для</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записи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задания</w:t>
      </w:r>
      <w:r>
        <w:rPr>
          <w:rFonts w:ascii="Times New Roman" w:eastAsia="Calibri" w:hAnsi="Times New Roman" w:cs="Times New Roman"/>
          <w:sz w:val="26"/>
          <w:szCs w:val="26"/>
        </w:rPr>
        <w:t xml:space="preserve"> КИМ</w:t>
      </w:r>
      <w:r w:rsidRPr="00BD168C">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p>
    <w:p w:rsidR="00BC227A" w:rsidRPr="00BD168C" w:rsidRDefault="00BC227A" w:rsidP="00BC227A">
      <w:pPr>
        <w:spacing w:before="240" w:after="120" w:line="240" w:lineRule="auto"/>
        <w:ind w:firstLine="709"/>
        <w:contextualSpacing/>
        <w:jc w:val="both"/>
        <w:rPr>
          <w:rFonts w:ascii="Times New Roman" w:eastAsia="Calibri" w:hAnsi="Times New Roman" w:cs="Times New Roman"/>
          <w:sz w:val="26"/>
          <w:szCs w:val="26"/>
        </w:rPr>
      </w:pPr>
      <w:proofErr w:type="gramStart"/>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верхней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части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расположены</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вертикальный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штрих-код,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горизонтальный</w:t>
      </w:r>
      <w:r>
        <w:rPr>
          <w:rFonts w:ascii="Times New Roman" w:eastAsia="Calibri" w:hAnsi="Times New Roman" w:cs="Times New Roman"/>
          <w:sz w:val="26"/>
          <w:szCs w:val="26"/>
        </w:rPr>
        <w:t xml:space="preserve"> </w:t>
      </w:r>
      <w:proofErr w:type="spellStart"/>
      <w:r w:rsidRPr="00886FD5">
        <w:rPr>
          <w:rFonts w:ascii="Times New Roman" w:eastAsia="Calibri" w:hAnsi="Times New Roman" w:cs="Times New Roman"/>
          <w:sz w:val="26"/>
          <w:szCs w:val="26"/>
        </w:rPr>
        <w:t>штрихкод</w:t>
      </w:r>
      <w:proofErr w:type="spellEnd"/>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его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цифровое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значение</w:t>
      </w:r>
      <w:r w:rsidR="00DD1203">
        <w:rPr>
          <w:rFonts w:ascii="Times New Roman" w:eastAsia="Calibri" w:hAnsi="Times New Roman" w:cs="Times New Roman"/>
          <w:sz w:val="26"/>
          <w:szCs w:val="26"/>
        </w:rPr>
        <w:t>.</w:t>
      </w:r>
      <w:proofErr w:type="gramEnd"/>
      <w:r w:rsidR="00DD1203">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Информация</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для</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заполнения</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полей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верхней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части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региона»,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предмета»,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«Название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предмета»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«Номер</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варианта»)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должна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соответствовать</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информации,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внесенной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бланк</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регистрации.</w:t>
      </w:r>
    </w:p>
    <w:p w:rsidR="00BC227A"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BD168C">
        <w:rPr>
          <w:rFonts w:ascii="Times New Roman" w:eastAsia="Calibri" w:hAnsi="Times New Roman" w:cs="Times New Roman"/>
          <w:sz w:val="26"/>
          <w:szCs w:val="26"/>
        </w:rPr>
        <w:t>Поле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«Резерв-4»</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заполняется.</w:t>
      </w:r>
    </w:p>
    <w:p w:rsidR="00BC227A" w:rsidRPr="00BD168C" w:rsidRDefault="00BC227A" w:rsidP="00BC227A">
      <w:pPr>
        <w:spacing w:before="240" w:after="12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Поле «Код работы» заполняется автоматически. </w:t>
      </w:r>
    </w:p>
    <w:p w:rsidR="00BC227A"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BD168C">
        <w:rPr>
          <w:rFonts w:ascii="Times New Roman" w:eastAsia="Calibri" w:hAnsi="Times New Roman" w:cs="Times New Roman"/>
          <w:sz w:val="26"/>
          <w:szCs w:val="26"/>
        </w:rPr>
        <w:t>При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недостатке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места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для</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лицевой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стороне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участник</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ГВЭ</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должен</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продолжить</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записи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оборотной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стороне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(рис. </w:t>
      </w:r>
      <w:r w:rsidR="00DD1203">
        <w:rPr>
          <w:rFonts w:ascii="Times New Roman" w:eastAsia="Calibri" w:hAnsi="Times New Roman" w:cs="Times New Roman"/>
          <w:sz w:val="26"/>
          <w:szCs w:val="26"/>
        </w:rPr>
        <w:t>7</w:t>
      </w:r>
      <w:r>
        <w:rPr>
          <w:rFonts w:ascii="Times New Roman" w:eastAsia="Calibri" w:hAnsi="Times New Roman" w:cs="Times New Roman"/>
          <w:sz w:val="26"/>
          <w:szCs w:val="26"/>
        </w:rPr>
        <w:t>)</w:t>
      </w:r>
      <w:r w:rsidRPr="00BD168C">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сделав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нижней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части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области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лицевой</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стороны</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запись</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«смотри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на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обороте».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Для</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удобства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все</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страницы</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пронумерованы</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разлинованы</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пунктирными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линиями</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BD168C">
        <w:rPr>
          <w:rFonts w:ascii="Times New Roman" w:eastAsia="Calibri" w:hAnsi="Times New Roman" w:cs="Times New Roman"/>
          <w:sz w:val="26"/>
          <w:szCs w:val="26"/>
        </w:rPr>
        <w:t>клеточку».</w:t>
      </w:r>
    </w:p>
    <w:p w:rsidR="00BC227A" w:rsidRPr="00BD168C"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070DF4">
        <w:rPr>
          <w:rFonts w:ascii="Times New Roman" w:eastAsia="Times New Roman" w:hAnsi="Times New Roman" w:cs="Times New Roman"/>
          <w:sz w:val="26"/>
          <w:szCs w:val="26"/>
        </w:rPr>
        <w:t>Если</w:t>
      </w:r>
      <w:r>
        <w:rPr>
          <w:rFonts w:ascii="Times New Roman" w:eastAsia="Times New Roman" w:hAnsi="Times New Roman" w:cs="Times New Roman"/>
          <w:sz w:val="26"/>
          <w:szCs w:val="26"/>
        </w:rPr>
        <w:t xml:space="preserve"> бланк ответов содержит незаполненные области </w:t>
      </w:r>
      <w:r w:rsidRPr="00070DF4">
        <w:rPr>
          <w:rFonts w:ascii="Times New Roman" w:eastAsia="Times New Roman" w:hAnsi="Times New Roman" w:cs="Times New Roman"/>
          <w:sz w:val="26"/>
          <w:szCs w:val="26"/>
        </w:rPr>
        <w:t>(за</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исключением</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регистрационных</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полей),</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то</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организаторы</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погашают</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их</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следующим</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образом:</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w:t>
      </w:r>
      <w:r w:rsidRPr="00070DF4">
        <w:rPr>
          <w:rFonts w:ascii="Times New Roman" w:eastAsia="Times New Roman" w:hAnsi="Times New Roman" w:cs="Times New Roman"/>
          <w:sz w:val="26"/>
          <w:szCs w:val="26"/>
          <w:lang w:val="en-US"/>
        </w:rPr>
        <w:t>Z</w:t>
      </w:r>
      <w:r w:rsidRPr="00070DF4">
        <w:rPr>
          <w:rFonts w:ascii="Times New Roman" w:eastAsia="Times New Roman" w:hAnsi="Times New Roman" w:cs="Times New Roman"/>
          <w:sz w:val="26"/>
          <w:szCs w:val="26"/>
        </w:rPr>
        <w:t>».</w:t>
      </w:r>
    </w:p>
    <w:p w:rsidR="00DD1203" w:rsidRDefault="00BC227A" w:rsidP="00DD1203">
      <w:pPr>
        <w:spacing w:before="240" w:line="240" w:lineRule="auto"/>
        <w:ind w:firstLine="709"/>
        <w:contextualSpacing/>
        <w:jc w:val="both"/>
        <w:rPr>
          <w:rFonts w:ascii="Times New Roman" w:eastAsia="Times New Roman" w:hAnsi="Times New Roman" w:cs="Times New Roman"/>
          <w:sz w:val="26"/>
          <w:szCs w:val="26"/>
        </w:rPr>
      </w:pPr>
      <w:r w:rsidRPr="000E6EAE">
        <w:rPr>
          <w:rFonts w:ascii="Times New Roman" w:eastAsia="Times New Roman" w:hAnsi="Times New Roman" w:cs="Times New Roman"/>
          <w:sz w:val="26"/>
          <w:szCs w:val="26"/>
        </w:rPr>
        <w:t>При</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недостатке</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места</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для</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записи</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ответов</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на</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задания</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на</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бланке</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ответов</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(включая</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обратную</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сторону</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бланка)</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организатор</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в</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аудитории</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по</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просьбе</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участника</w:t>
      </w:r>
      <w:r>
        <w:rPr>
          <w:rFonts w:ascii="Times New Roman" w:eastAsia="Times New Roman" w:hAnsi="Times New Roman" w:cs="Times New Roman"/>
          <w:sz w:val="26"/>
          <w:szCs w:val="26"/>
        </w:rPr>
        <w:t xml:space="preserve"> </w:t>
      </w:r>
      <w:r w:rsidRPr="000E6EAE">
        <w:rPr>
          <w:rFonts w:ascii="Times New Roman" w:eastAsia="Times New Roman" w:hAnsi="Times New Roman" w:cs="Times New Roman"/>
          <w:sz w:val="26"/>
          <w:szCs w:val="26"/>
        </w:rPr>
        <w:t>выдает</w:t>
      </w:r>
      <w:r>
        <w:rPr>
          <w:rFonts w:ascii="Times New Roman" w:eastAsia="Times New Roman" w:hAnsi="Times New Roman" w:cs="Times New Roman"/>
          <w:sz w:val="26"/>
          <w:szCs w:val="26"/>
        </w:rPr>
        <w:t xml:space="preserve"> ему </w:t>
      </w:r>
      <w:proofErr w:type="gramStart"/>
      <w:r w:rsidRPr="000E6EAE">
        <w:rPr>
          <w:rFonts w:ascii="Times New Roman" w:eastAsia="Times New Roman" w:hAnsi="Times New Roman" w:cs="Times New Roman"/>
          <w:sz w:val="26"/>
          <w:szCs w:val="26"/>
        </w:rPr>
        <w:t>д</w:t>
      </w:r>
      <w:hyperlink r:id="rId27" w:tgtFrame="_blank" w:history="1">
        <w:r>
          <w:rPr>
            <w:rFonts w:ascii="Times New Roman" w:eastAsia="Times New Roman" w:hAnsi="Times New Roman" w:cs="Times New Roman"/>
            <w:sz w:val="26"/>
            <w:szCs w:val="26"/>
          </w:rPr>
          <w:t>ополнительный</w:t>
        </w:r>
        <w:proofErr w:type="gramEnd"/>
        <w:r>
          <w:rPr>
            <w:rFonts w:ascii="Times New Roman" w:eastAsia="Times New Roman" w:hAnsi="Times New Roman" w:cs="Times New Roman"/>
            <w:sz w:val="26"/>
            <w:szCs w:val="26"/>
          </w:rPr>
          <w:t xml:space="preserve"> бланк ответов</w:t>
        </w:r>
      </w:hyperlink>
      <w:r w:rsidRPr="000E6EAE">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bookmarkStart w:id="45" w:name="_Toc449623973"/>
      <w:bookmarkStart w:id="46" w:name="_Toc451855166"/>
      <w:bookmarkStart w:id="47" w:name="_Toc451855757"/>
      <w:bookmarkStart w:id="48" w:name="_Toc451955903"/>
      <w:bookmarkStart w:id="49" w:name="_Toc470279172"/>
      <w:bookmarkStart w:id="50" w:name="_Toc500256360"/>
    </w:p>
    <w:p w:rsidR="00BC227A" w:rsidRPr="00886FD5" w:rsidRDefault="00BC227A" w:rsidP="00DD1203">
      <w:pPr>
        <w:spacing w:before="240" w:line="240" w:lineRule="auto"/>
        <w:ind w:firstLine="709"/>
        <w:contextualSpacing/>
        <w:jc w:val="both"/>
        <w:rPr>
          <w:rFonts w:ascii="Times New Roman" w:eastAsia="Times New Roman" w:hAnsi="Times New Roman" w:cs="Times New Roman"/>
          <w:b/>
          <w:bCs/>
          <w:sz w:val="32"/>
          <w:szCs w:val="32"/>
        </w:rPr>
      </w:pPr>
      <w:r w:rsidRPr="00886FD5">
        <w:rPr>
          <w:rFonts w:ascii="Times New Roman" w:eastAsia="Times New Roman" w:hAnsi="Times New Roman" w:cs="Times New Roman"/>
          <w:b/>
          <w:bCs/>
          <w:sz w:val="28"/>
          <w:szCs w:val="32"/>
        </w:rPr>
        <w:t>Заполнение</w:t>
      </w:r>
      <w:r>
        <w:rPr>
          <w:rFonts w:ascii="Times New Roman" w:eastAsia="Times New Roman" w:hAnsi="Times New Roman" w:cs="Times New Roman"/>
          <w:b/>
          <w:bCs/>
          <w:sz w:val="28"/>
          <w:szCs w:val="32"/>
        </w:rPr>
        <w:t xml:space="preserve"> </w:t>
      </w:r>
      <w:r w:rsidRPr="00886FD5">
        <w:rPr>
          <w:rFonts w:ascii="Times New Roman" w:eastAsia="Times New Roman" w:hAnsi="Times New Roman" w:cs="Times New Roman"/>
          <w:b/>
          <w:bCs/>
          <w:sz w:val="28"/>
          <w:szCs w:val="32"/>
        </w:rPr>
        <w:t>дополнительного</w:t>
      </w:r>
      <w:r>
        <w:rPr>
          <w:rFonts w:ascii="Times New Roman" w:eastAsia="Times New Roman" w:hAnsi="Times New Roman" w:cs="Times New Roman"/>
          <w:b/>
          <w:bCs/>
          <w:sz w:val="28"/>
          <w:szCs w:val="32"/>
        </w:rPr>
        <w:t xml:space="preserve"> </w:t>
      </w:r>
      <w:r w:rsidRPr="00886FD5">
        <w:rPr>
          <w:rFonts w:ascii="Times New Roman" w:eastAsia="Times New Roman" w:hAnsi="Times New Roman" w:cs="Times New Roman"/>
          <w:b/>
          <w:bCs/>
          <w:sz w:val="28"/>
          <w:szCs w:val="32"/>
        </w:rPr>
        <w:t>бланка</w:t>
      </w:r>
      <w:r>
        <w:rPr>
          <w:rFonts w:ascii="Times New Roman" w:eastAsia="Times New Roman" w:hAnsi="Times New Roman" w:cs="Times New Roman"/>
          <w:b/>
          <w:bCs/>
          <w:sz w:val="28"/>
          <w:szCs w:val="32"/>
        </w:rPr>
        <w:t xml:space="preserve"> </w:t>
      </w:r>
      <w:r w:rsidRPr="00886FD5">
        <w:rPr>
          <w:rFonts w:ascii="Times New Roman" w:eastAsia="Times New Roman" w:hAnsi="Times New Roman" w:cs="Times New Roman"/>
          <w:b/>
          <w:bCs/>
          <w:sz w:val="28"/>
          <w:szCs w:val="32"/>
        </w:rPr>
        <w:t>ответов</w:t>
      </w:r>
      <w:bookmarkEnd w:id="45"/>
      <w:bookmarkEnd w:id="46"/>
      <w:bookmarkEnd w:id="47"/>
      <w:bookmarkEnd w:id="48"/>
      <w:bookmarkEnd w:id="49"/>
      <w:bookmarkEnd w:id="50"/>
    </w:p>
    <w:p w:rsidR="00BC227A" w:rsidRPr="00886FD5"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886FD5">
        <w:rPr>
          <w:rFonts w:ascii="Times New Roman" w:eastAsia="Calibri" w:hAnsi="Times New Roman" w:cs="Times New Roman"/>
          <w:sz w:val="26"/>
          <w:szCs w:val="26"/>
        </w:rPr>
        <w:t>Дополнительный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(рис.</w:t>
      </w:r>
      <w:r w:rsidR="00DD1203">
        <w:rPr>
          <w:rFonts w:ascii="Times New Roman" w:eastAsia="Calibri" w:hAnsi="Times New Roman" w:cs="Times New Roman"/>
          <w:sz w:val="26"/>
          <w:szCs w:val="26"/>
        </w:rPr>
        <w:t>8</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выдается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организатором</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аудитории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w:t>
      </w:r>
      <w:r>
        <w:rPr>
          <w:rFonts w:ascii="Times New Roman" w:eastAsia="Calibri" w:hAnsi="Times New Roman" w:cs="Times New Roman"/>
          <w:sz w:val="26"/>
          <w:szCs w:val="26"/>
        </w:rPr>
        <w:t xml:space="preserve"> просьбе</w:t>
      </w:r>
      <w:r w:rsidR="00DD1203">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участника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ГВЭ</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случае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нехватки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места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для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записи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на бланке ответов (включая его оборотную сторону)</w:t>
      </w:r>
      <w:r w:rsidRPr="00886FD5">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p>
    <w:p w:rsidR="00BC227A" w:rsidRPr="00F57C51"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F57C51">
        <w:rPr>
          <w:rFonts w:ascii="Times New Roman" w:eastAsia="Calibri" w:hAnsi="Times New Roman" w:cs="Times New Roman"/>
          <w:sz w:val="26"/>
          <w:szCs w:val="26"/>
        </w:rPr>
        <w:t>Дополнительные</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бланки</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при</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проведении</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устного</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экзамена</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могут</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при</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необходимости</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использоваться</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случае</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осуществления</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аудиозаписи</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устных</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участника</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ГВЭ</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с</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одновременным</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протоколированием</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его</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устных</w:t>
      </w:r>
      <w:r>
        <w:rPr>
          <w:rFonts w:ascii="Times New Roman" w:eastAsia="Calibri" w:hAnsi="Times New Roman" w:cs="Times New Roman"/>
          <w:sz w:val="26"/>
          <w:szCs w:val="26"/>
        </w:rPr>
        <w:t xml:space="preserve"> </w:t>
      </w:r>
      <w:r w:rsidRPr="00F57C51">
        <w:rPr>
          <w:rFonts w:ascii="Times New Roman" w:eastAsia="Calibri" w:hAnsi="Times New Roman" w:cs="Times New Roman"/>
          <w:sz w:val="26"/>
          <w:szCs w:val="26"/>
        </w:rPr>
        <w:t>ответов.</w:t>
      </w:r>
    </w:p>
    <w:p w:rsidR="00BC227A" w:rsidRPr="00886FD5"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верхней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части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дополнительного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расположены</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вертикальный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штрих-код,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горизонтальный</w:t>
      </w:r>
      <w:r>
        <w:rPr>
          <w:rFonts w:ascii="Times New Roman" w:eastAsia="Calibri" w:hAnsi="Times New Roman" w:cs="Times New Roman"/>
          <w:sz w:val="26"/>
          <w:szCs w:val="26"/>
        </w:rPr>
        <w:t xml:space="preserve"> </w:t>
      </w:r>
      <w:proofErr w:type="spellStart"/>
      <w:r w:rsidRPr="00886FD5">
        <w:rPr>
          <w:rFonts w:ascii="Times New Roman" w:eastAsia="Calibri" w:hAnsi="Times New Roman" w:cs="Times New Roman"/>
          <w:sz w:val="26"/>
          <w:szCs w:val="26"/>
        </w:rPr>
        <w:t>штрихкод</w:t>
      </w:r>
      <w:proofErr w:type="spellEnd"/>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его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цифровое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значение,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региона»,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предмета»,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«Название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предмета»,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«Номер</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варианта»,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работы»,</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также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«Лист</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«Резерв-5».</w:t>
      </w:r>
    </w:p>
    <w:p w:rsidR="00BC227A" w:rsidRPr="00886FD5"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886FD5">
        <w:rPr>
          <w:rFonts w:ascii="Times New Roman" w:eastAsia="Calibri" w:hAnsi="Times New Roman" w:cs="Times New Roman"/>
          <w:sz w:val="26"/>
          <w:szCs w:val="26"/>
        </w:rPr>
        <w:t>Информация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для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заполнения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полей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верхней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части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региона»,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предмета»,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«Название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предмета»,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«Номер</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варианта»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«Код</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работы»)</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должна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полностью</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соответствовать</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информации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регистрации.</w:t>
      </w:r>
      <w:r>
        <w:rPr>
          <w:rFonts w:ascii="Times New Roman" w:eastAsia="Calibri" w:hAnsi="Times New Roman" w:cs="Times New Roman"/>
          <w:sz w:val="26"/>
          <w:szCs w:val="26"/>
        </w:rPr>
        <w:t xml:space="preserve"> </w:t>
      </w:r>
    </w:p>
    <w:p w:rsidR="00BC227A" w:rsidRPr="00886FD5"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«Лист</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выдаче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дополнительного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вносит</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порядковый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номер</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листа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работы</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участника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ГВЭ</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этом</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листом</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1</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является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основной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который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участник</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ГВЭ</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получил</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составе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индивидуального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комплекта).</w:t>
      </w:r>
      <w:r>
        <w:rPr>
          <w:rFonts w:ascii="Times New Roman" w:eastAsia="Calibri" w:hAnsi="Times New Roman" w:cs="Times New Roman"/>
          <w:sz w:val="26"/>
          <w:szCs w:val="26"/>
        </w:rPr>
        <w:t xml:space="preserve"> </w:t>
      </w:r>
    </w:p>
    <w:p w:rsidR="00BC227A" w:rsidRPr="00886FD5"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886FD5">
        <w:rPr>
          <w:rFonts w:ascii="Times New Roman" w:eastAsia="Calibri" w:hAnsi="Times New Roman" w:cs="Times New Roman"/>
          <w:sz w:val="26"/>
          <w:szCs w:val="26"/>
        </w:rPr>
        <w:t>Поле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«Резерв-5»</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не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заполняется.</w:t>
      </w:r>
      <w:r>
        <w:rPr>
          <w:rFonts w:ascii="Times New Roman" w:eastAsia="Calibri" w:hAnsi="Times New Roman" w:cs="Times New Roman"/>
          <w:sz w:val="26"/>
          <w:szCs w:val="26"/>
        </w:rPr>
        <w:t xml:space="preserve"> </w:t>
      </w:r>
    </w:p>
    <w:p w:rsidR="00BC227A" w:rsidRDefault="00BC227A" w:rsidP="00BC227A">
      <w:pPr>
        <w:spacing w:before="240" w:after="120" w:line="240" w:lineRule="auto"/>
        <w:ind w:firstLine="709"/>
        <w:contextualSpacing/>
        <w:jc w:val="both"/>
        <w:rPr>
          <w:rFonts w:ascii="Times New Roman" w:eastAsia="Calibri" w:hAnsi="Times New Roman" w:cs="Times New Roman"/>
          <w:sz w:val="26"/>
          <w:szCs w:val="26"/>
        </w:rPr>
      </w:pPr>
      <w:r w:rsidRPr="00886FD5">
        <w:rPr>
          <w:rFonts w:ascii="Times New Roman" w:eastAsia="Calibri" w:hAnsi="Times New Roman" w:cs="Times New Roman"/>
          <w:sz w:val="26"/>
          <w:szCs w:val="26"/>
        </w:rPr>
        <w:t>Ответы,</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внесенные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каждый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следующий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дополнительный</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(включая его оборотную сторону) (рис. 10)</w:t>
      </w:r>
      <w:r w:rsidRPr="00886FD5">
        <w:rPr>
          <w:rFonts w:ascii="Times New Roman" w:eastAsia="Calibri" w:hAnsi="Times New Roman" w:cs="Times New Roman"/>
          <w:sz w:val="26"/>
          <w:szCs w:val="26"/>
        </w:rPr>
        <w:t>,</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оцениваются</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только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случае</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полностью</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заполненного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предыдущего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дополнительного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и</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основного</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бланка</w:t>
      </w:r>
      <w:r>
        <w:rPr>
          <w:rFonts w:ascii="Times New Roman" w:eastAsia="Calibri" w:hAnsi="Times New Roman" w:cs="Times New Roman"/>
          <w:sz w:val="26"/>
          <w:szCs w:val="26"/>
        </w:rPr>
        <w:t xml:space="preserve"> </w:t>
      </w:r>
      <w:r w:rsidRPr="00886FD5">
        <w:rPr>
          <w:rFonts w:ascii="Times New Roman" w:eastAsia="Calibri" w:hAnsi="Times New Roman" w:cs="Times New Roman"/>
          <w:sz w:val="26"/>
          <w:szCs w:val="26"/>
        </w:rPr>
        <w:t>ответов.</w:t>
      </w:r>
    </w:p>
    <w:p w:rsidR="00BC227A" w:rsidRPr="00070DF4" w:rsidRDefault="00BC227A" w:rsidP="00BC227A">
      <w:pPr>
        <w:spacing w:before="240" w:line="240" w:lineRule="auto"/>
        <w:ind w:firstLine="709"/>
        <w:contextualSpacing/>
        <w:jc w:val="both"/>
        <w:rPr>
          <w:rFonts w:ascii="Times New Roman" w:eastAsia="Times New Roman" w:hAnsi="Times New Roman" w:cs="Times New Roman"/>
          <w:sz w:val="26"/>
          <w:szCs w:val="26"/>
        </w:rPr>
      </w:pPr>
      <w:r w:rsidRPr="00070DF4">
        <w:rPr>
          <w:rFonts w:ascii="Times New Roman" w:eastAsia="Times New Roman" w:hAnsi="Times New Roman" w:cs="Times New Roman"/>
          <w:sz w:val="26"/>
          <w:szCs w:val="26"/>
        </w:rPr>
        <w:t>Если</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дополнительный</w:t>
      </w:r>
      <w:r>
        <w:rPr>
          <w:rFonts w:ascii="Times New Roman" w:eastAsia="Times New Roman" w:hAnsi="Times New Roman" w:cs="Times New Roman"/>
          <w:sz w:val="26"/>
          <w:szCs w:val="26"/>
        </w:rPr>
        <w:t xml:space="preserve"> бланк ответов </w:t>
      </w:r>
      <w:r w:rsidRPr="00070DF4">
        <w:rPr>
          <w:rFonts w:ascii="Times New Roman" w:eastAsia="Times New Roman" w:hAnsi="Times New Roman" w:cs="Times New Roman"/>
          <w:sz w:val="26"/>
          <w:szCs w:val="26"/>
        </w:rPr>
        <w:t>содержит</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незаполненные</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области</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(за</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исключением</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регистрационных</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полей),</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то</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организаторы</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погашают</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их</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следующим</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образом:</w:t>
      </w:r>
      <w:r>
        <w:rPr>
          <w:rFonts w:ascii="Times New Roman" w:eastAsia="Times New Roman" w:hAnsi="Times New Roman" w:cs="Times New Roman"/>
          <w:sz w:val="26"/>
          <w:szCs w:val="26"/>
        </w:rPr>
        <w:t xml:space="preserve">  </w:t>
      </w:r>
      <w:r w:rsidRPr="00070DF4">
        <w:rPr>
          <w:rFonts w:ascii="Times New Roman" w:eastAsia="Times New Roman" w:hAnsi="Times New Roman" w:cs="Times New Roman"/>
          <w:sz w:val="26"/>
          <w:szCs w:val="26"/>
        </w:rPr>
        <w:t>«</w:t>
      </w:r>
      <w:r w:rsidRPr="00070DF4">
        <w:rPr>
          <w:rFonts w:ascii="Times New Roman" w:eastAsia="Times New Roman" w:hAnsi="Times New Roman" w:cs="Times New Roman"/>
          <w:sz w:val="26"/>
          <w:szCs w:val="26"/>
          <w:lang w:val="en-US"/>
        </w:rPr>
        <w:t>Z</w:t>
      </w:r>
      <w:r w:rsidRPr="00070DF4">
        <w:rPr>
          <w:rFonts w:ascii="Times New Roman" w:eastAsia="Times New Roman" w:hAnsi="Times New Roman" w:cs="Times New Roman"/>
          <w:sz w:val="26"/>
          <w:szCs w:val="26"/>
        </w:rPr>
        <w:t>».</w:t>
      </w:r>
    </w:p>
    <w:p w:rsidR="00BC227A" w:rsidRPr="0054749D" w:rsidRDefault="00BC227A" w:rsidP="00BC227A">
      <w:pPr>
        <w:widowControl w:val="0"/>
        <w:spacing w:line="240" w:lineRule="auto"/>
        <w:jc w:val="center"/>
        <w:rPr>
          <w:rFonts w:ascii="Times New Roman" w:eastAsia="Times New Roman" w:hAnsi="Times New Roman" w:cs="Times New Roman"/>
          <w:i/>
          <w:iCs/>
          <w:color w:val="000000"/>
          <w:sz w:val="26"/>
          <w:szCs w:val="26"/>
        </w:rPr>
      </w:pPr>
      <w:r w:rsidRPr="001C57EE">
        <w:rPr>
          <w:rFonts w:ascii="Times New Roman" w:eastAsia="Times New Roman" w:hAnsi="Times New Roman" w:cs="Times New Roman"/>
          <w:i/>
          <w:iCs/>
          <w:noProof/>
          <w:color w:val="000000"/>
          <w:sz w:val="26"/>
          <w:szCs w:val="26"/>
        </w:rPr>
        <w:drawing>
          <wp:inline distT="0" distB="0" distL="0" distR="0">
            <wp:extent cx="6021238" cy="8837495"/>
            <wp:effectExtent l="0" t="0" r="0" b="190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29">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2198" cy="8838904"/>
                    </a:xfrm>
                    <a:prstGeom prst="rect">
                      <a:avLst/>
                    </a:prstGeom>
                    <a:noFill/>
                    <a:ln>
                      <a:noFill/>
                    </a:ln>
                  </pic:spPr>
                </pic:pic>
              </a:graphicData>
            </a:graphic>
          </wp:inline>
        </w:drawing>
      </w:r>
    </w:p>
    <w:p w:rsidR="00BC227A" w:rsidRPr="00045AA5" w:rsidRDefault="00BC227A" w:rsidP="00BC227A">
      <w:pPr>
        <w:widowControl w:val="0"/>
        <w:spacing w:line="240" w:lineRule="auto"/>
        <w:jc w:val="center"/>
        <w:rPr>
          <w:rFonts w:ascii="Times New Roman" w:eastAsia="Times New Roman" w:hAnsi="Times New Roman" w:cs="Times New Roman"/>
          <w:i/>
          <w:iCs/>
          <w:color w:val="000000"/>
          <w:sz w:val="26"/>
          <w:szCs w:val="26"/>
        </w:rPr>
      </w:pPr>
      <w:r w:rsidRPr="00167E23">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D1203">
        <w:rPr>
          <w:rFonts w:ascii="Times New Roman" w:eastAsia="Times New Roman" w:hAnsi="Times New Roman" w:cs="Times New Roman"/>
          <w:i/>
          <w:iCs/>
          <w:color w:val="000000"/>
          <w:sz w:val="26"/>
          <w:szCs w:val="26"/>
        </w:rPr>
        <w:t>6</w:t>
      </w:r>
      <w:r>
        <w:rPr>
          <w:rFonts w:ascii="Times New Roman" w:eastAsia="Times New Roman" w:hAnsi="Times New Roman" w:cs="Times New Roman"/>
          <w:i/>
          <w:iCs/>
          <w:color w:val="000000"/>
          <w:sz w:val="26"/>
          <w:szCs w:val="26"/>
        </w:rPr>
        <w:t>. Бланк ответов</w:t>
      </w:r>
    </w:p>
    <w:p w:rsidR="00BC227A" w:rsidRDefault="00BC227A" w:rsidP="00BC227A">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07502" cy="8824823"/>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9045" cy="8827053"/>
                    </a:xfrm>
                    <a:prstGeom prst="rect">
                      <a:avLst/>
                    </a:prstGeom>
                    <a:noFill/>
                    <a:ln>
                      <a:noFill/>
                    </a:ln>
                  </pic:spPr>
                </pic:pic>
              </a:graphicData>
            </a:graphic>
          </wp:inline>
        </w:drawing>
      </w:r>
    </w:p>
    <w:p w:rsidR="00BC227A" w:rsidRPr="00842CED" w:rsidRDefault="00BC227A" w:rsidP="00BC227A">
      <w:pPr>
        <w:widowControl w:val="0"/>
        <w:spacing w:line="240" w:lineRule="auto"/>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sz w:val="24"/>
          <w:szCs w:val="24"/>
        </w:rPr>
        <w:tab/>
      </w:r>
      <w:r w:rsidRPr="00167E23">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D1203">
        <w:rPr>
          <w:rFonts w:ascii="Times New Roman" w:eastAsia="Times New Roman" w:hAnsi="Times New Roman" w:cs="Times New Roman"/>
          <w:i/>
          <w:iCs/>
          <w:color w:val="000000"/>
          <w:sz w:val="26"/>
          <w:szCs w:val="26"/>
        </w:rPr>
        <w:t>7</w:t>
      </w:r>
      <w:r>
        <w:rPr>
          <w:rFonts w:ascii="Times New Roman" w:eastAsia="Times New Roman" w:hAnsi="Times New Roman" w:cs="Times New Roman"/>
          <w:i/>
          <w:iCs/>
          <w:color w:val="000000"/>
          <w:sz w:val="26"/>
          <w:szCs w:val="26"/>
        </w:rPr>
        <w:t>. Оборотная сторона бланка ответов</w:t>
      </w:r>
    </w:p>
    <w:p w:rsidR="00BC227A" w:rsidRDefault="00BC227A" w:rsidP="00BC227A">
      <w:pPr>
        <w:rPr>
          <w:rFonts w:ascii="Times New Roman" w:eastAsia="Times New Roman" w:hAnsi="Times New Roman" w:cs="Times New Roman"/>
          <w:sz w:val="24"/>
          <w:szCs w:val="24"/>
        </w:rPr>
      </w:pPr>
      <w:r w:rsidRPr="001C57EE">
        <w:rPr>
          <w:rFonts w:ascii="Times New Roman" w:eastAsia="Times New Roman" w:hAnsi="Times New Roman" w:cs="Times New Roman"/>
          <w:noProof/>
          <w:sz w:val="24"/>
          <w:szCs w:val="24"/>
        </w:rPr>
        <w:drawing>
          <wp:inline distT="0" distB="0" distL="0" distR="0">
            <wp:extent cx="6029864" cy="8448549"/>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32">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9532" cy="8448084"/>
                    </a:xfrm>
                    <a:prstGeom prst="rect">
                      <a:avLst/>
                    </a:prstGeom>
                    <a:noFill/>
                    <a:ln>
                      <a:noFill/>
                    </a:ln>
                  </pic:spPr>
                </pic:pic>
              </a:graphicData>
            </a:graphic>
          </wp:inline>
        </w:drawing>
      </w:r>
    </w:p>
    <w:p w:rsidR="00BC227A" w:rsidRPr="00045AA5" w:rsidRDefault="00BC227A" w:rsidP="00BC227A">
      <w:pPr>
        <w:widowControl w:val="0"/>
        <w:spacing w:line="240" w:lineRule="auto"/>
        <w:jc w:val="center"/>
        <w:rPr>
          <w:rFonts w:ascii="Times New Roman" w:eastAsia="Times New Roman" w:hAnsi="Times New Roman" w:cs="Times New Roman"/>
          <w:i/>
          <w:iCs/>
          <w:color w:val="000000"/>
          <w:sz w:val="26"/>
          <w:szCs w:val="26"/>
        </w:rPr>
      </w:pPr>
      <w:r>
        <w:rPr>
          <w:rFonts w:ascii="Times New Roman" w:eastAsia="Times New Roman" w:hAnsi="Times New Roman" w:cs="Times New Roman"/>
          <w:sz w:val="24"/>
          <w:szCs w:val="24"/>
        </w:rPr>
        <w:tab/>
      </w:r>
      <w:r w:rsidRPr="00167E23">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D1203">
        <w:rPr>
          <w:rFonts w:ascii="Times New Roman" w:eastAsia="Times New Roman" w:hAnsi="Times New Roman" w:cs="Times New Roman"/>
          <w:i/>
          <w:iCs/>
          <w:color w:val="000000"/>
          <w:sz w:val="26"/>
          <w:szCs w:val="26"/>
        </w:rPr>
        <w:t>8</w:t>
      </w:r>
      <w:r>
        <w:rPr>
          <w:rFonts w:ascii="Times New Roman" w:eastAsia="Times New Roman" w:hAnsi="Times New Roman" w:cs="Times New Roman"/>
          <w:i/>
          <w:iCs/>
          <w:color w:val="000000"/>
          <w:sz w:val="26"/>
          <w:szCs w:val="26"/>
        </w:rPr>
        <w:t>. Дополнительный бланк ответов</w:t>
      </w:r>
    </w:p>
    <w:p w:rsidR="00BC227A" w:rsidRDefault="00BC227A" w:rsidP="00BC227A">
      <w:pPr>
        <w:tabs>
          <w:tab w:val="left" w:pos="4065"/>
        </w:tabs>
        <w:rPr>
          <w:rFonts w:ascii="Times New Roman" w:eastAsia="Times New Roman" w:hAnsi="Times New Roman" w:cs="Times New Roman"/>
          <w:sz w:val="24"/>
          <w:szCs w:val="24"/>
        </w:rPr>
      </w:pPr>
    </w:p>
    <w:p w:rsidR="00BC227A" w:rsidRDefault="00BC227A" w:rsidP="00BC227A">
      <w:pPr>
        <w:rPr>
          <w:rFonts w:ascii="Times New Roman" w:eastAsia="Times New Roman" w:hAnsi="Times New Roman" w:cs="Times New Roman"/>
          <w:sz w:val="24"/>
          <w:szCs w:val="24"/>
        </w:rPr>
      </w:pPr>
    </w:p>
    <w:p w:rsidR="00BC227A" w:rsidRDefault="00BC227A" w:rsidP="00BC227A">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181725" cy="82677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81725" cy="8267700"/>
                    </a:xfrm>
                    <a:prstGeom prst="rect">
                      <a:avLst/>
                    </a:prstGeom>
                    <a:noFill/>
                    <a:ln>
                      <a:noFill/>
                    </a:ln>
                  </pic:spPr>
                </pic:pic>
              </a:graphicData>
            </a:graphic>
          </wp:inline>
        </w:drawing>
      </w:r>
    </w:p>
    <w:p w:rsidR="00DD1203" w:rsidRDefault="00BC227A" w:rsidP="00DD1203">
      <w:pPr>
        <w:jc w:val="center"/>
        <w:rPr>
          <w:rFonts w:ascii="Times New Roman" w:eastAsia="Times New Roman" w:hAnsi="Times New Roman" w:cs="Times New Roman"/>
          <w:i/>
          <w:iCs/>
          <w:color w:val="000000"/>
          <w:sz w:val="26"/>
          <w:szCs w:val="26"/>
        </w:rPr>
      </w:pPr>
      <w:r w:rsidRPr="00167E23">
        <w:rPr>
          <w:rFonts w:ascii="Times New Roman" w:eastAsia="Times New Roman" w:hAnsi="Times New Roman" w:cs="Times New Roman"/>
          <w:i/>
          <w:iCs/>
          <w:color w:val="000000"/>
          <w:sz w:val="26"/>
          <w:szCs w:val="26"/>
        </w:rPr>
        <w:t>Рис.</w:t>
      </w:r>
      <w:r>
        <w:rPr>
          <w:rFonts w:ascii="Times New Roman" w:eastAsia="Times New Roman" w:hAnsi="Times New Roman" w:cs="Times New Roman"/>
          <w:i/>
          <w:iCs/>
          <w:color w:val="000000"/>
          <w:sz w:val="26"/>
          <w:szCs w:val="26"/>
        </w:rPr>
        <w:t xml:space="preserve"> </w:t>
      </w:r>
      <w:r w:rsidR="00DD1203">
        <w:rPr>
          <w:rFonts w:ascii="Times New Roman" w:eastAsia="Times New Roman" w:hAnsi="Times New Roman" w:cs="Times New Roman"/>
          <w:i/>
          <w:iCs/>
          <w:color w:val="000000"/>
          <w:sz w:val="26"/>
          <w:szCs w:val="26"/>
        </w:rPr>
        <w:t>9</w:t>
      </w:r>
      <w:r>
        <w:rPr>
          <w:rFonts w:ascii="Times New Roman" w:eastAsia="Times New Roman" w:hAnsi="Times New Roman" w:cs="Times New Roman"/>
          <w:i/>
          <w:iCs/>
          <w:color w:val="000000"/>
          <w:sz w:val="26"/>
          <w:szCs w:val="26"/>
        </w:rPr>
        <w:t>. Оборотная сторона дополнительного бланка ответо</w:t>
      </w:r>
      <w:r w:rsidR="00E92032">
        <w:rPr>
          <w:rFonts w:ascii="Times New Roman" w:eastAsia="Times New Roman" w:hAnsi="Times New Roman" w:cs="Times New Roman"/>
          <w:i/>
          <w:iCs/>
          <w:color w:val="000000"/>
          <w:sz w:val="26"/>
          <w:szCs w:val="26"/>
        </w:rPr>
        <w:t>в</w:t>
      </w:r>
    </w:p>
    <w:p w:rsidR="00DD1203" w:rsidRDefault="00DD1203" w:rsidP="00DD1203">
      <w:pPr>
        <w:jc w:val="center"/>
        <w:rPr>
          <w:rFonts w:ascii="Times New Roman" w:eastAsia="Times New Roman" w:hAnsi="Times New Roman" w:cs="Times New Roman"/>
          <w:i/>
          <w:iCs/>
          <w:color w:val="000000"/>
          <w:sz w:val="26"/>
          <w:szCs w:val="26"/>
        </w:rPr>
      </w:pPr>
    </w:p>
    <w:sectPr w:rsidR="00DD1203" w:rsidSect="00E92032">
      <w:pgSz w:w="11906" w:h="16838" w:code="9"/>
      <w:pgMar w:top="851" w:right="851" w:bottom="1134"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435" w:rsidRDefault="009C1435" w:rsidP="00BC227A">
      <w:pPr>
        <w:spacing w:after="0" w:line="240" w:lineRule="auto"/>
      </w:pPr>
      <w:r>
        <w:separator/>
      </w:r>
    </w:p>
  </w:endnote>
  <w:endnote w:type="continuationSeparator" w:id="1">
    <w:p w:rsidR="009C1435" w:rsidRDefault="009C1435" w:rsidP="00BC22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435" w:rsidRDefault="009C1435" w:rsidP="00BC227A">
      <w:pPr>
        <w:spacing w:after="0" w:line="240" w:lineRule="auto"/>
      </w:pPr>
      <w:r>
        <w:separator/>
      </w:r>
    </w:p>
  </w:footnote>
  <w:footnote w:type="continuationSeparator" w:id="1">
    <w:p w:rsidR="009C1435" w:rsidRDefault="009C1435" w:rsidP="00BC227A">
      <w:pPr>
        <w:spacing w:after="0" w:line="240" w:lineRule="auto"/>
      </w:pPr>
      <w:r>
        <w:continuationSeparator/>
      </w:r>
    </w:p>
  </w:footnote>
  <w:footnote w:id="2">
    <w:p w:rsidR="009C1435" w:rsidRPr="00D77FFC" w:rsidRDefault="009C1435" w:rsidP="009E307C">
      <w:pPr>
        <w:pStyle w:val="a6"/>
        <w:jc w:val="both"/>
        <w:rPr>
          <w:sz w:val="22"/>
          <w:szCs w:val="22"/>
        </w:rPr>
      </w:pPr>
      <w:r w:rsidRPr="00D77FFC">
        <w:rPr>
          <w:rStyle w:val="a8"/>
          <w:sz w:val="22"/>
          <w:szCs w:val="22"/>
        </w:rPr>
        <w:footnoteRef/>
      </w:r>
      <w:r w:rsidRPr="00D77FFC">
        <w:rPr>
          <w:sz w:val="22"/>
          <w:szCs w:val="22"/>
        </w:rPr>
        <w:t xml:space="preserve"> Для ГВЭ по русскому языку при назначен</w:t>
      </w:r>
      <w:proofErr w:type="gramStart"/>
      <w:r w:rsidRPr="00D77FFC">
        <w:rPr>
          <w:sz w:val="22"/>
          <w:szCs w:val="22"/>
        </w:rPr>
        <w:t>ии ау</w:t>
      </w:r>
      <w:proofErr w:type="gramEnd"/>
      <w:r w:rsidRPr="00D77FFC">
        <w:rPr>
          <w:sz w:val="22"/>
          <w:szCs w:val="22"/>
        </w:rPr>
        <w:t>дитории указывается одна из форм:  сочинение, изложение, диктант или устная форма экзамена, для ГВЭ по остальным предметам – письменная или устная форма.</w:t>
      </w:r>
    </w:p>
  </w:footnote>
  <w:footnote w:id="3">
    <w:p w:rsidR="009C1435" w:rsidRPr="00852D7B" w:rsidRDefault="009C1435" w:rsidP="009E307C">
      <w:pPr>
        <w:pStyle w:val="a6"/>
        <w:jc w:val="both"/>
        <w:rPr>
          <w:sz w:val="22"/>
          <w:szCs w:val="22"/>
        </w:rPr>
      </w:pPr>
      <w:r w:rsidRPr="00852D7B">
        <w:rPr>
          <w:rStyle w:val="a8"/>
          <w:sz w:val="22"/>
          <w:szCs w:val="22"/>
        </w:rPr>
        <w:footnoteRef/>
      </w:r>
      <w:r w:rsidRPr="00852D7B">
        <w:rPr>
          <w:sz w:val="22"/>
          <w:szCs w:val="22"/>
        </w:rPr>
        <w:t xml:space="preserve"> Если в ППЭ проводятся ЕГЭ и ГВЭ в один день, то отдельный отчет ППЭ-10 о проведении ГВЭ составлять не нужно. Данные о проведении ЕГЭ, и ГВЭ вносятся в один отчет.</w:t>
      </w:r>
    </w:p>
  </w:footnote>
  <w:footnote w:id="4">
    <w:p w:rsidR="009C1435" w:rsidRPr="00B003F6" w:rsidRDefault="009C1435" w:rsidP="00BC227A">
      <w:pPr>
        <w:pStyle w:val="a6"/>
      </w:pPr>
      <w:r>
        <w:rPr>
          <w:rStyle w:val="a8"/>
        </w:rPr>
        <w:footnoteRef/>
      </w:r>
      <w:r>
        <w:t xml:space="preserve"> Если в ППЭ проводятся ЕГЭ и ГВЭ в один день</w:t>
      </w:r>
      <w:r w:rsidRPr="00C70684">
        <w:t xml:space="preserve">, </w:t>
      </w:r>
      <w:r>
        <w:t>то отдельный отчет ППЭ-10 о проведении ГВЭ составлять не нужно</w:t>
      </w:r>
      <w:r w:rsidRPr="00C70684">
        <w:t xml:space="preserve">. </w:t>
      </w:r>
      <w:r>
        <w:t>Данные о проведении ЕГЭ</w:t>
      </w:r>
      <w:r w:rsidRPr="008E1555">
        <w:t>,</w:t>
      </w:r>
      <w:r>
        <w:t xml:space="preserve"> и ГВЭ вносятся в один отчет</w:t>
      </w:r>
      <w:r w:rsidRPr="00C70684">
        <w:t>.</w:t>
      </w:r>
    </w:p>
  </w:footnote>
  <w:footnote w:id="5">
    <w:p w:rsidR="009C1435" w:rsidRDefault="009C1435" w:rsidP="00BC227A">
      <w:pPr>
        <w:pStyle w:val="a6"/>
        <w:jc w:val="both"/>
      </w:pPr>
      <w:r>
        <w:rPr>
          <w:rStyle w:val="a8"/>
        </w:rPr>
        <w:footnoteRef/>
      </w:r>
      <w:r w:rsidRPr="004F0825">
        <w:rPr>
          <w:sz w:val="16"/>
          <w:szCs w:val="16"/>
        </w:rPr>
        <w:t>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w:t>
      </w:r>
      <w:r>
        <w:rPr>
          <w:sz w:val="16"/>
          <w:szCs w:val="16"/>
        </w:rPr>
        <w:t xml:space="preserve">, </w:t>
      </w:r>
      <w:r w:rsidRPr="0021758A">
        <w:rPr>
          <w:sz w:val="16"/>
          <w:szCs w:val="16"/>
        </w:rPr>
        <w:t>и (или) сотрудники органов внутренних дел (полиции</w:t>
      </w:r>
      <w:r>
        <w:rPr>
          <w:sz w:val="16"/>
          <w:szCs w:val="16"/>
        </w:rPr>
        <w:t>)</w:t>
      </w:r>
      <w:r w:rsidRPr="004F0825">
        <w:rPr>
          <w:sz w:val="16"/>
          <w:szCs w:val="16"/>
        </w:rPr>
        <w:t xml:space="preserve"> и с наличием необходимого количества стационарных </w:t>
      </w:r>
      <w:r>
        <w:rPr>
          <w:sz w:val="16"/>
          <w:szCs w:val="16"/>
        </w:rPr>
        <w:t>и (</w:t>
      </w:r>
      <w:r w:rsidRPr="004F0825">
        <w:rPr>
          <w:sz w:val="16"/>
          <w:szCs w:val="16"/>
        </w:rPr>
        <w:t>или</w:t>
      </w:r>
      <w:r>
        <w:rPr>
          <w:sz w:val="16"/>
          <w:szCs w:val="16"/>
        </w:rPr>
        <w:t>)</w:t>
      </w:r>
      <w:r w:rsidRPr="004F0825">
        <w:rPr>
          <w:sz w:val="16"/>
          <w:szCs w:val="16"/>
        </w:rPr>
        <w:t xml:space="preserve"> переносных  металлоискателей.</w:t>
      </w:r>
    </w:p>
  </w:footnote>
  <w:footnote w:id="6">
    <w:p w:rsidR="009C1435" w:rsidRPr="00EA0073" w:rsidRDefault="009C1435" w:rsidP="00BC227A">
      <w:pPr>
        <w:pStyle w:val="a6"/>
        <w:jc w:val="both"/>
        <w:rPr>
          <w:sz w:val="22"/>
          <w:szCs w:val="22"/>
        </w:rPr>
      </w:pPr>
      <w:r w:rsidRPr="00EA0073">
        <w:rPr>
          <w:rStyle w:val="a8"/>
          <w:sz w:val="22"/>
          <w:szCs w:val="22"/>
        </w:rPr>
        <w:footnoteRef/>
      </w:r>
      <w:r w:rsidRPr="00EA0073">
        <w:rPr>
          <w:sz w:val="22"/>
          <w:szCs w:val="22"/>
        </w:rPr>
        <w:t xml:space="preserve"> Оформление на доске регистрационных полей бланка регистрации участника </w:t>
      </w:r>
      <w:r>
        <w:rPr>
          <w:sz w:val="22"/>
          <w:szCs w:val="22"/>
        </w:rPr>
        <w:t>ГВЭ</w:t>
      </w:r>
      <w:r w:rsidRPr="00EA0073">
        <w:rPr>
          <w:sz w:val="22"/>
          <w:szCs w:val="22"/>
        </w:rPr>
        <w:t xml:space="preserve"> может быть произведено за день до проведения экзамена.</w:t>
      </w:r>
    </w:p>
  </w:footnote>
  <w:footnote w:id="7">
    <w:p w:rsidR="009C1435" w:rsidRPr="00B51C5D" w:rsidRDefault="009C1435" w:rsidP="00BC227A">
      <w:pPr>
        <w:pStyle w:val="a6"/>
        <w:jc w:val="both"/>
        <w:rPr>
          <w:sz w:val="22"/>
          <w:szCs w:val="22"/>
        </w:rPr>
      </w:pPr>
      <w:r w:rsidRPr="00B51C5D">
        <w:rPr>
          <w:rStyle w:val="a8"/>
          <w:sz w:val="22"/>
          <w:szCs w:val="22"/>
        </w:rPr>
        <w:footnoteRef/>
      </w:r>
      <w:r w:rsidRPr="00B51C5D">
        <w:rPr>
          <w:sz w:val="22"/>
          <w:szCs w:val="22"/>
        </w:rPr>
        <w:t xml:space="preserve"> Бланк ответов при проведении ГВЭ в устной форме необходим для полноценной обработки всего комплекта бланков.</w:t>
      </w:r>
      <w:r>
        <w:rPr>
          <w:sz w:val="22"/>
          <w:szCs w:val="22"/>
        </w:rPr>
        <w:t xml:space="preserve"> Дополнительные бланки ответов при проведении устного экзамена могут при необходимости использоваться </w:t>
      </w:r>
      <w:r w:rsidRPr="003C1EA4">
        <w:rPr>
          <w:sz w:val="22"/>
          <w:szCs w:val="22"/>
        </w:rPr>
        <w:t>в случае осуществления аудиозаписи устных ответов участника ГВЭ с одновременным протоколированием его устных ответов</w:t>
      </w:r>
      <w:r>
        <w:rPr>
          <w:sz w:val="22"/>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877"/>
    <w:multiLevelType w:val="multilevel"/>
    <w:tmpl w:val="D6306F98"/>
    <w:lvl w:ilvl="0">
      <w:start w:val="1"/>
      <w:numFmt w:val="decimal"/>
      <w:lvlText w:val="%1."/>
      <w:lvlJc w:val="left"/>
      <w:pPr>
        <w:ind w:left="2701" w:hanging="432"/>
      </w:pPr>
      <w:rPr>
        <w:rFonts w:cs="Times New Roman" w:hint="default"/>
      </w:rPr>
    </w:lvl>
    <w:lvl w:ilvl="1">
      <w:start w:val="1"/>
      <w:numFmt w:val="decimal"/>
      <w:lvlText w:val="%1.%2."/>
      <w:lvlJc w:val="left"/>
      <w:pPr>
        <w:ind w:left="1286" w:hanging="576"/>
      </w:pPr>
      <w:rPr>
        <w:rFonts w:ascii="Times New Roman" w:hAnsi="Times New Roman" w:cs="Times New Roman" w:hint="default"/>
        <w:b/>
        <w:sz w:val="28"/>
        <w:szCs w:val="28"/>
      </w:rPr>
    </w:lvl>
    <w:lvl w:ilvl="2">
      <w:start w:val="1"/>
      <w:numFmt w:val="decimal"/>
      <w:pStyle w:val="3"/>
      <w:lvlText w:val="%1.%2.%3"/>
      <w:lvlJc w:val="left"/>
      <w:pPr>
        <w:ind w:left="-414" w:hanging="720"/>
      </w:pPr>
      <w:rPr>
        <w:rFonts w:cs="Times New Roman" w:hint="default"/>
      </w:rPr>
    </w:lvl>
    <w:lvl w:ilvl="3">
      <w:start w:val="1"/>
      <w:numFmt w:val="decimal"/>
      <w:pStyle w:val="4"/>
      <w:lvlText w:val="%1.%2.%3.%4"/>
      <w:lvlJc w:val="left"/>
      <w:pPr>
        <w:ind w:left="-270" w:hanging="864"/>
      </w:pPr>
      <w:rPr>
        <w:rFonts w:cs="Times New Roman" w:hint="default"/>
      </w:rPr>
    </w:lvl>
    <w:lvl w:ilvl="4">
      <w:start w:val="1"/>
      <w:numFmt w:val="decimal"/>
      <w:pStyle w:val="5"/>
      <w:lvlText w:val="%1.%2.%3.%4.%5"/>
      <w:lvlJc w:val="left"/>
      <w:pPr>
        <w:ind w:left="-126" w:hanging="1008"/>
      </w:pPr>
      <w:rPr>
        <w:rFonts w:cs="Times New Roman" w:hint="default"/>
      </w:rPr>
    </w:lvl>
    <w:lvl w:ilvl="5">
      <w:start w:val="1"/>
      <w:numFmt w:val="decimal"/>
      <w:pStyle w:val="6"/>
      <w:lvlText w:val="%1.%2.%3.%4.%5.%6"/>
      <w:lvlJc w:val="left"/>
      <w:pPr>
        <w:ind w:left="18" w:hanging="1152"/>
      </w:pPr>
      <w:rPr>
        <w:rFonts w:cs="Times New Roman" w:hint="default"/>
      </w:rPr>
    </w:lvl>
    <w:lvl w:ilvl="6">
      <w:start w:val="1"/>
      <w:numFmt w:val="decimal"/>
      <w:pStyle w:val="7"/>
      <w:lvlText w:val="%1.%2.%3.%4.%5.%6.%7"/>
      <w:lvlJc w:val="left"/>
      <w:pPr>
        <w:ind w:left="162" w:hanging="1296"/>
      </w:pPr>
      <w:rPr>
        <w:rFonts w:cs="Times New Roman" w:hint="default"/>
      </w:rPr>
    </w:lvl>
    <w:lvl w:ilvl="7">
      <w:start w:val="1"/>
      <w:numFmt w:val="decimal"/>
      <w:pStyle w:val="8"/>
      <w:lvlText w:val="%1.%2.%3.%4.%5.%6.%7.%8"/>
      <w:lvlJc w:val="left"/>
      <w:pPr>
        <w:ind w:left="306" w:hanging="1440"/>
      </w:pPr>
      <w:rPr>
        <w:rFonts w:cs="Times New Roman" w:hint="default"/>
      </w:rPr>
    </w:lvl>
    <w:lvl w:ilvl="8">
      <w:start w:val="1"/>
      <w:numFmt w:val="decimal"/>
      <w:pStyle w:val="9"/>
      <w:lvlText w:val="%1.%2.%3.%4.%5.%6.%7.%8.%9"/>
      <w:lvlJc w:val="left"/>
      <w:pPr>
        <w:ind w:left="450" w:hanging="1584"/>
      </w:pPr>
      <w:rPr>
        <w:rFonts w:cs="Times New Roman" w:hint="default"/>
      </w:rPr>
    </w:lvl>
  </w:abstractNum>
  <w:abstractNum w:abstractNumId="1">
    <w:nsid w:val="07E627D9"/>
    <w:multiLevelType w:val="hybridMultilevel"/>
    <w:tmpl w:val="C97C4458"/>
    <w:lvl w:ilvl="0" w:tplc="A280BB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E44E91"/>
    <w:multiLevelType w:val="hybridMultilevel"/>
    <w:tmpl w:val="50B20C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A03E44"/>
    <w:multiLevelType w:val="hybridMultilevel"/>
    <w:tmpl w:val="FCEEE2DA"/>
    <w:lvl w:ilvl="0" w:tplc="552292F6">
      <w:start w:val="1"/>
      <w:numFmt w:val="decimal"/>
      <w:lvlText w:val="%1."/>
      <w:lvlJc w:val="left"/>
      <w:pPr>
        <w:ind w:left="928"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928452F"/>
    <w:multiLevelType w:val="hybridMultilevel"/>
    <w:tmpl w:val="B0880528"/>
    <w:lvl w:ilvl="0" w:tplc="CB900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6D6813"/>
    <w:multiLevelType w:val="hybridMultilevel"/>
    <w:tmpl w:val="BE1CE7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2415A1"/>
    <w:multiLevelType w:val="hybridMultilevel"/>
    <w:tmpl w:val="D4E63DB8"/>
    <w:lvl w:ilvl="0" w:tplc="FFFFFFFF">
      <w:start w:val="1"/>
      <w:numFmt w:val="bullet"/>
      <w:pStyle w:val="1"/>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D323368"/>
    <w:multiLevelType w:val="hybridMultilevel"/>
    <w:tmpl w:val="77CA0082"/>
    <w:lvl w:ilvl="0" w:tplc="691CC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0470967"/>
    <w:multiLevelType w:val="multilevel"/>
    <w:tmpl w:val="C7082676"/>
    <w:lvl w:ilvl="0">
      <w:start w:val="2"/>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9">
    <w:nsid w:val="25E747D5"/>
    <w:multiLevelType w:val="hybridMultilevel"/>
    <w:tmpl w:val="41F01CC4"/>
    <w:lvl w:ilvl="0" w:tplc="43547E90">
      <w:start w:val="1"/>
      <w:numFmt w:val="decimal"/>
      <w:lvlText w:val="%1)"/>
      <w:lvlJc w:val="left"/>
      <w:pPr>
        <w:ind w:left="928" w:hanging="360"/>
      </w:pPr>
      <w:rPr>
        <w:rFonts w:cs="Times New Roman" w:hint="default"/>
        <w:color w:val="000000"/>
      </w:rPr>
    </w:lvl>
    <w:lvl w:ilvl="1" w:tplc="D76E4C38">
      <w:numFmt w:val="bullet"/>
      <w:lvlText w:val="•"/>
      <w:lvlJc w:val="left"/>
      <w:pPr>
        <w:ind w:left="2134" w:hanging="705"/>
      </w:pPr>
      <w:rPr>
        <w:rFonts w:ascii="Times New Roman" w:eastAsia="Times New Roman" w:hAnsi="Times New Roman" w:cs="Times New Roman"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6A13698"/>
    <w:multiLevelType w:val="hybridMultilevel"/>
    <w:tmpl w:val="BFF47F48"/>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11">
    <w:nsid w:val="2A263BC0"/>
    <w:multiLevelType w:val="hybridMultilevel"/>
    <w:tmpl w:val="F96A089A"/>
    <w:lvl w:ilvl="0" w:tplc="A280BB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220665"/>
    <w:multiLevelType w:val="hybridMultilevel"/>
    <w:tmpl w:val="CFC69AC4"/>
    <w:lvl w:ilvl="0" w:tplc="634A9E7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3">
    <w:nsid w:val="342D661D"/>
    <w:multiLevelType w:val="hybridMultilevel"/>
    <w:tmpl w:val="A2CAADA6"/>
    <w:lvl w:ilvl="0" w:tplc="857C5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7F323EF"/>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37F45C2B"/>
    <w:multiLevelType w:val="multilevel"/>
    <w:tmpl w:val="E4982F02"/>
    <w:lvl w:ilvl="0">
      <w:start w:val="1"/>
      <w:numFmt w:val="decimal"/>
      <w:lvlText w:val="%1."/>
      <w:lvlJc w:val="left"/>
      <w:pPr>
        <w:ind w:left="720" w:hanging="360"/>
      </w:pPr>
      <w:rPr>
        <w:rFonts w:cs="Times New Roman"/>
      </w:rPr>
    </w:lvl>
    <w:lvl w:ilvl="1">
      <w:start w:val="2"/>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384A35FB"/>
    <w:multiLevelType w:val="multilevel"/>
    <w:tmpl w:val="E3DAB1A2"/>
    <w:lvl w:ilvl="0">
      <w:start w:val="1"/>
      <w:numFmt w:val="decimal"/>
      <w:lvlText w:val="%1."/>
      <w:lvlJc w:val="left"/>
      <w:pPr>
        <w:tabs>
          <w:tab w:val="num" w:pos="360"/>
        </w:tabs>
        <w:ind w:left="360" w:hanging="360"/>
      </w:pPr>
      <w:rPr>
        <w:rFonts w:cs="Times New Roman" w:hint="default"/>
        <w:b/>
      </w:rPr>
    </w:lvl>
    <w:lvl w:ilvl="1">
      <w:start w:val="1"/>
      <w:numFmt w:val="decimal"/>
      <w:lvlText w:val="%2."/>
      <w:lvlJc w:val="left"/>
      <w:pPr>
        <w:tabs>
          <w:tab w:val="num" w:pos="1070"/>
        </w:tabs>
        <w:ind w:left="1070" w:hanging="360"/>
      </w:pPr>
      <w:rPr>
        <w:rFonts w:ascii="Times New Roman" w:eastAsia="Times New Roman" w:hAnsi="Times New Roman" w:cs="Times New Roman"/>
        <w:b w:val="0"/>
        <w:i w:val="0"/>
      </w:rPr>
    </w:lvl>
    <w:lvl w:ilvl="2">
      <w:start w:val="1"/>
      <w:numFmt w:val="decimal"/>
      <w:lvlText w:val="%1.%2.%3."/>
      <w:lvlJc w:val="left"/>
      <w:pPr>
        <w:tabs>
          <w:tab w:val="num" w:pos="1560"/>
        </w:tabs>
        <w:ind w:left="1560" w:hanging="720"/>
      </w:pPr>
      <w:rPr>
        <w:rFonts w:cs="Times New Roman" w:hint="default"/>
        <w:b w:val="0"/>
        <w:i w:val="0"/>
        <w:color w:val="auto"/>
        <w:sz w:val="28"/>
        <w:szCs w:val="28"/>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38A3072E"/>
    <w:multiLevelType w:val="hybridMultilevel"/>
    <w:tmpl w:val="0D46B334"/>
    <w:lvl w:ilvl="0" w:tplc="061A658C">
      <w:start w:val="1"/>
      <w:numFmt w:val="decimal"/>
      <w:lvlText w:val="%1."/>
      <w:lvlJc w:val="left"/>
      <w:pPr>
        <w:ind w:left="1646" w:hanging="360"/>
      </w:pPr>
      <w:rPr>
        <w:rFonts w:hint="default"/>
      </w:rPr>
    </w:lvl>
    <w:lvl w:ilvl="1" w:tplc="04190019" w:tentative="1">
      <w:start w:val="1"/>
      <w:numFmt w:val="lowerLetter"/>
      <w:lvlText w:val="%2."/>
      <w:lvlJc w:val="left"/>
      <w:pPr>
        <w:ind w:left="2366" w:hanging="360"/>
      </w:pPr>
    </w:lvl>
    <w:lvl w:ilvl="2" w:tplc="0419001B" w:tentative="1">
      <w:start w:val="1"/>
      <w:numFmt w:val="lowerRoman"/>
      <w:lvlText w:val="%3."/>
      <w:lvlJc w:val="right"/>
      <w:pPr>
        <w:ind w:left="3086" w:hanging="180"/>
      </w:pPr>
    </w:lvl>
    <w:lvl w:ilvl="3" w:tplc="0419000F" w:tentative="1">
      <w:start w:val="1"/>
      <w:numFmt w:val="decimal"/>
      <w:lvlText w:val="%4."/>
      <w:lvlJc w:val="left"/>
      <w:pPr>
        <w:ind w:left="3806" w:hanging="360"/>
      </w:pPr>
    </w:lvl>
    <w:lvl w:ilvl="4" w:tplc="04190019" w:tentative="1">
      <w:start w:val="1"/>
      <w:numFmt w:val="lowerLetter"/>
      <w:lvlText w:val="%5."/>
      <w:lvlJc w:val="left"/>
      <w:pPr>
        <w:ind w:left="4526" w:hanging="360"/>
      </w:pPr>
    </w:lvl>
    <w:lvl w:ilvl="5" w:tplc="0419001B" w:tentative="1">
      <w:start w:val="1"/>
      <w:numFmt w:val="lowerRoman"/>
      <w:lvlText w:val="%6."/>
      <w:lvlJc w:val="right"/>
      <w:pPr>
        <w:ind w:left="5246" w:hanging="180"/>
      </w:pPr>
    </w:lvl>
    <w:lvl w:ilvl="6" w:tplc="0419000F" w:tentative="1">
      <w:start w:val="1"/>
      <w:numFmt w:val="decimal"/>
      <w:lvlText w:val="%7."/>
      <w:lvlJc w:val="left"/>
      <w:pPr>
        <w:ind w:left="5966" w:hanging="360"/>
      </w:pPr>
    </w:lvl>
    <w:lvl w:ilvl="7" w:tplc="04190019" w:tentative="1">
      <w:start w:val="1"/>
      <w:numFmt w:val="lowerLetter"/>
      <w:lvlText w:val="%8."/>
      <w:lvlJc w:val="left"/>
      <w:pPr>
        <w:ind w:left="6686" w:hanging="360"/>
      </w:pPr>
    </w:lvl>
    <w:lvl w:ilvl="8" w:tplc="0419001B" w:tentative="1">
      <w:start w:val="1"/>
      <w:numFmt w:val="lowerRoman"/>
      <w:lvlText w:val="%9."/>
      <w:lvlJc w:val="right"/>
      <w:pPr>
        <w:ind w:left="7406" w:hanging="180"/>
      </w:pPr>
    </w:lvl>
  </w:abstractNum>
  <w:abstractNum w:abstractNumId="18">
    <w:nsid w:val="483B3B1F"/>
    <w:multiLevelType w:val="hybridMultilevel"/>
    <w:tmpl w:val="616CC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8BB7246"/>
    <w:multiLevelType w:val="hybridMultilevel"/>
    <w:tmpl w:val="98708B30"/>
    <w:lvl w:ilvl="0" w:tplc="0A4E92BC">
      <w:start w:val="1"/>
      <w:numFmt w:val="decimal"/>
      <w:lvlText w:val="%1."/>
      <w:lvlJc w:val="left"/>
      <w:pPr>
        <w:ind w:left="3061" w:hanging="360"/>
      </w:pPr>
      <w:rPr>
        <w:rFonts w:hint="default"/>
      </w:rPr>
    </w:lvl>
    <w:lvl w:ilvl="1" w:tplc="04190019" w:tentative="1">
      <w:start w:val="1"/>
      <w:numFmt w:val="lowerLetter"/>
      <w:lvlText w:val="%2."/>
      <w:lvlJc w:val="left"/>
      <w:pPr>
        <w:ind w:left="3781" w:hanging="360"/>
      </w:pPr>
    </w:lvl>
    <w:lvl w:ilvl="2" w:tplc="0419001B" w:tentative="1">
      <w:start w:val="1"/>
      <w:numFmt w:val="lowerRoman"/>
      <w:lvlText w:val="%3."/>
      <w:lvlJc w:val="right"/>
      <w:pPr>
        <w:ind w:left="4501" w:hanging="180"/>
      </w:pPr>
    </w:lvl>
    <w:lvl w:ilvl="3" w:tplc="0419000F" w:tentative="1">
      <w:start w:val="1"/>
      <w:numFmt w:val="decimal"/>
      <w:lvlText w:val="%4."/>
      <w:lvlJc w:val="left"/>
      <w:pPr>
        <w:ind w:left="5221" w:hanging="360"/>
      </w:pPr>
    </w:lvl>
    <w:lvl w:ilvl="4" w:tplc="04190019" w:tentative="1">
      <w:start w:val="1"/>
      <w:numFmt w:val="lowerLetter"/>
      <w:lvlText w:val="%5."/>
      <w:lvlJc w:val="left"/>
      <w:pPr>
        <w:ind w:left="5941" w:hanging="360"/>
      </w:pPr>
    </w:lvl>
    <w:lvl w:ilvl="5" w:tplc="0419001B" w:tentative="1">
      <w:start w:val="1"/>
      <w:numFmt w:val="lowerRoman"/>
      <w:lvlText w:val="%6."/>
      <w:lvlJc w:val="right"/>
      <w:pPr>
        <w:ind w:left="6661" w:hanging="180"/>
      </w:pPr>
    </w:lvl>
    <w:lvl w:ilvl="6" w:tplc="0419000F" w:tentative="1">
      <w:start w:val="1"/>
      <w:numFmt w:val="decimal"/>
      <w:lvlText w:val="%7."/>
      <w:lvlJc w:val="left"/>
      <w:pPr>
        <w:ind w:left="7381" w:hanging="360"/>
      </w:pPr>
    </w:lvl>
    <w:lvl w:ilvl="7" w:tplc="04190019" w:tentative="1">
      <w:start w:val="1"/>
      <w:numFmt w:val="lowerLetter"/>
      <w:lvlText w:val="%8."/>
      <w:lvlJc w:val="left"/>
      <w:pPr>
        <w:ind w:left="8101" w:hanging="360"/>
      </w:pPr>
    </w:lvl>
    <w:lvl w:ilvl="8" w:tplc="0419001B" w:tentative="1">
      <w:start w:val="1"/>
      <w:numFmt w:val="lowerRoman"/>
      <w:lvlText w:val="%9."/>
      <w:lvlJc w:val="right"/>
      <w:pPr>
        <w:ind w:left="8821" w:hanging="180"/>
      </w:pPr>
    </w:lvl>
  </w:abstractNum>
  <w:abstractNum w:abstractNumId="2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A711C69"/>
    <w:multiLevelType w:val="hybridMultilevel"/>
    <w:tmpl w:val="3E907192"/>
    <w:lvl w:ilvl="0" w:tplc="50DC705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D1977B7"/>
    <w:multiLevelType w:val="hybridMultilevel"/>
    <w:tmpl w:val="91780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4">
    <w:nsid w:val="615E2416"/>
    <w:multiLevelType w:val="multilevel"/>
    <w:tmpl w:val="C91266C4"/>
    <w:lvl w:ilvl="0">
      <w:start w:val="1"/>
      <w:numFmt w:val="decimal"/>
      <w:pStyle w:val="10"/>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nsid w:val="628558EF"/>
    <w:multiLevelType w:val="hybridMultilevel"/>
    <w:tmpl w:val="616CCAD0"/>
    <w:lvl w:ilvl="0" w:tplc="96FCD4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nsid w:val="68CA5259"/>
    <w:multiLevelType w:val="hybridMultilevel"/>
    <w:tmpl w:val="AC744BE2"/>
    <w:lvl w:ilvl="0" w:tplc="CB9005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7A707EE"/>
    <w:multiLevelType w:val="hybridMultilevel"/>
    <w:tmpl w:val="A8AA0CB0"/>
    <w:lvl w:ilvl="0" w:tplc="E37A4490">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num w:numId="1">
    <w:abstractNumId w:val="0"/>
  </w:num>
  <w:num w:numId="2">
    <w:abstractNumId w:val="15"/>
  </w:num>
  <w:num w:numId="3">
    <w:abstractNumId w:val="24"/>
  </w:num>
  <w:num w:numId="4">
    <w:abstractNumId w:val="20"/>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
  </w:num>
  <w:num w:numId="10">
    <w:abstractNumId w:val="22"/>
  </w:num>
  <w:num w:numId="11">
    <w:abstractNumId w:val="19"/>
  </w:num>
  <w:num w:numId="12">
    <w:abstractNumId w:val="0"/>
    <w:lvlOverride w:ilvl="0">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3"/>
  </w:num>
  <w:num w:numId="16">
    <w:abstractNumId w:val="14"/>
  </w:num>
  <w:num w:numId="17">
    <w:abstractNumId w:val="13"/>
  </w:num>
  <w:num w:numId="18">
    <w:abstractNumId w:val="7"/>
  </w:num>
  <w:num w:numId="19">
    <w:abstractNumId w:val="8"/>
  </w:num>
  <w:num w:numId="20">
    <w:abstractNumId w:val="21"/>
  </w:num>
  <w:num w:numId="21">
    <w:abstractNumId w:val="5"/>
  </w:num>
  <w:num w:numId="22">
    <w:abstractNumId w:val="2"/>
  </w:num>
  <w:num w:numId="23">
    <w:abstractNumId w:val="28"/>
  </w:num>
  <w:num w:numId="24">
    <w:abstractNumId w:val="27"/>
  </w:num>
  <w:num w:numId="25">
    <w:abstractNumId w:val="10"/>
  </w:num>
  <w:num w:numId="26">
    <w:abstractNumId w:val="4"/>
  </w:num>
  <w:num w:numId="27">
    <w:abstractNumId w:val="12"/>
  </w:num>
  <w:num w:numId="28">
    <w:abstractNumId w:val="11"/>
  </w:num>
  <w:num w:numId="29">
    <w:abstractNumId w:val="18"/>
  </w:num>
  <w:num w:numId="30">
    <w:abstractNumId w:val="25"/>
  </w:num>
  <w:num w:numId="31">
    <w:abstractNumId w:val="1"/>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useFELayout/>
  </w:compat>
  <w:rsids>
    <w:rsidRoot w:val="00BC227A"/>
    <w:rsid w:val="000E6659"/>
    <w:rsid w:val="00250708"/>
    <w:rsid w:val="002C4794"/>
    <w:rsid w:val="00345730"/>
    <w:rsid w:val="004C17A9"/>
    <w:rsid w:val="0056521A"/>
    <w:rsid w:val="00566CEE"/>
    <w:rsid w:val="006276C2"/>
    <w:rsid w:val="006933C0"/>
    <w:rsid w:val="006A0286"/>
    <w:rsid w:val="006C2D71"/>
    <w:rsid w:val="00716F5B"/>
    <w:rsid w:val="00773CB2"/>
    <w:rsid w:val="007B45E5"/>
    <w:rsid w:val="00816B32"/>
    <w:rsid w:val="008501E7"/>
    <w:rsid w:val="00887FC1"/>
    <w:rsid w:val="009A35DE"/>
    <w:rsid w:val="009B1CFA"/>
    <w:rsid w:val="009B41C0"/>
    <w:rsid w:val="009C1435"/>
    <w:rsid w:val="009E307C"/>
    <w:rsid w:val="00BC227A"/>
    <w:rsid w:val="00C5204B"/>
    <w:rsid w:val="00C83719"/>
    <w:rsid w:val="00D15768"/>
    <w:rsid w:val="00DA3268"/>
    <w:rsid w:val="00DD1203"/>
    <w:rsid w:val="00DD52A9"/>
    <w:rsid w:val="00E92032"/>
    <w:rsid w:val="00EC4957"/>
    <w:rsid w:val="00F01402"/>
    <w:rsid w:val="00F03A33"/>
    <w:rsid w:val="00F80F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E-mail Signature"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708"/>
  </w:style>
  <w:style w:type="paragraph" w:styleId="11">
    <w:name w:val="heading 1"/>
    <w:aliases w:val="H1,Заголов,H1 Знак,1,h1,Header 1,Iaioia?iaaiiue,Iacaaiea ?acaaea aac iiia?a,Caa.iaioi.?aca,?aca aac iiia?a,?aca aac iiia?a1,?aca aac iiia?a2,Caa. iaioia?. ?acaaea,?aca,?aca aac iiia?a:&lt;Iacaaiea&gt;,app heading 1,ITT t1,II+,I,H11,H12,H13,H14,H15"/>
    <w:basedOn w:val="a"/>
    <w:next w:val="a"/>
    <w:link w:val="12"/>
    <w:autoRedefine/>
    <w:qFormat/>
    <w:rsid w:val="00BC227A"/>
    <w:pPr>
      <w:keepNext/>
      <w:keepLines/>
      <w:spacing w:before="60" w:after="120" w:line="240" w:lineRule="auto"/>
      <w:ind w:firstLine="709"/>
      <w:jc w:val="both"/>
      <w:outlineLvl w:val="0"/>
    </w:pPr>
    <w:rPr>
      <w:rFonts w:ascii="Times New Roman" w:eastAsiaTheme="minorHAnsi" w:hAnsi="Times New Roman" w:cs="Times New Roman"/>
      <w:b/>
      <w:bCs/>
      <w:sz w:val="32"/>
      <w:szCs w:val="32"/>
    </w:rPr>
  </w:style>
  <w:style w:type="paragraph" w:styleId="2">
    <w:name w:val="heading 2"/>
    <w:aliases w:val="heading 2,Heading 2 Hidden,H2,h2,Numbered text 3,Название Раздела"/>
    <w:basedOn w:val="a"/>
    <w:next w:val="a"/>
    <w:link w:val="20"/>
    <w:autoRedefine/>
    <w:qFormat/>
    <w:rsid w:val="00BC227A"/>
    <w:pPr>
      <w:keepNext/>
      <w:keepLines/>
      <w:spacing w:before="240" w:after="120" w:line="240" w:lineRule="auto"/>
      <w:ind w:firstLine="709"/>
      <w:contextualSpacing/>
      <w:jc w:val="both"/>
      <w:outlineLvl w:val="1"/>
    </w:pPr>
    <w:rPr>
      <w:rFonts w:ascii="Times New Roman" w:eastAsiaTheme="minorHAnsi" w:hAnsi="Times New Roman" w:cs="Times New Roman"/>
      <w:b/>
      <w:sz w:val="28"/>
      <w:szCs w:val="28"/>
      <w:lang w:eastAsia="en-US"/>
    </w:rPr>
  </w:style>
  <w:style w:type="paragraph" w:styleId="3">
    <w:name w:val="heading 3"/>
    <w:basedOn w:val="a"/>
    <w:next w:val="a"/>
    <w:link w:val="30"/>
    <w:uiPriority w:val="99"/>
    <w:qFormat/>
    <w:rsid w:val="00BC227A"/>
    <w:pPr>
      <w:keepNext/>
      <w:keepLines/>
      <w:numPr>
        <w:ilvl w:val="2"/>
        <w:numId w:val="1"/>
      </w:numPr>
      <w:spacing w:before="200" w:after="0" w:line="240" w:lineRule="auto"/>
      <w:outlineLvl w:val="2"/>
    </w:pPr>
    <w:rPr>
      <w:rFonts w:ascii="Cambria" w:eastAsia="Times New Roman" w:hAnsi="Cambria" w:cs="Times New Roman"/>
      <w:b/>
      <w:bCs/>
      <w:color w:val="4F81BD"/>
      <w:sz w:val="24"/>
      <w:szCs w:val="24"/>
    </w:rPr>
  </w:style>
  <w:style w:type="paragraph" w:styleId="4">
    <w:name w:val="heading 4"/>
    <w:aliases w:val="Heading 4 Char1,Heading 4 Char Char,Заголовок_приложения,Заголовок 4 (Приложение)"/>
    <w:basedOn w:val="a"/>
    <w:next w:val="a"/>
    <w:link w:val="40"/>
    <w:qFormat/>
    <w:rsid w:val="00BC227A"/>
    <w:pPr>
      <w:keepNext/>
      <w:keepLines/>
      <w:numPr>
        <w:ilvl w:val="3"/>
        <w:numId w:val="1"/>
      </w:numPr>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нак,H5,PIM 5,5,ITT t5,PA Pico Section"/>
    <w:basedOn w:val="a"/>
    <w:next w:val="a"/>
    <w:link w:val="50"/>
    <w:qFormat/>
    <w:rsid w:val="00BC227A"/>
    <w:pPr>
      <w:keepNext/>
      <w:keepLines/>
      <w:numPr>
        <w:ilvl w:val="4"/>
        <w:numId w:val="1"/>
      </w:numPr>
      <w:spacing w:before="200" w:after="0" w:line="240" w:lineRule="auto"/>
      <w:outlineLvl w:val="4"/>
    </w:pPr>
    <w:rPr>
      <w:rFonts w:ascii="Cambria" w:eastAsia="Times New Roman" w:hAnsi="Cambria" w:cs="Times New Roman"/>
      <w:color w:val="243F60"/>
      <w:sz w:val="24"/>
      <w:szCs w:val="24"/>
    </w:rPr>
  </w:style>
  <w:style w:type="paragraph" w:styleId="6">
    <w:name w:val="heading 6"/>
    <w:aliases w:val="H6,PIM 6"/>
    <w:basedOn w:val="a"/>
    <w:next w:val="a"/>
    <w:link w:val="60"/>
    <w:qFormat/>
    <w:rsid w:val="00BC227A"/>
    <w:pPr>
      <w:keepNext/>
      <w:keepLines/>
      <w:numPr>
        <w:ilvl w:val="5"/>
        <w:numId w:val="1"/>
      </w:numPr>
      <w:spacing w:before="200" w:after="0" w:line="240" w:lineRule="auto"/>
      <w:outlineLvl w:val="5"/>
    </w:pPr>
    <w:rPr>
      <w:rFonts w:ascii="Cambria" w:eastAsia="Times New Roman" w:hAnsi="Cambria" w:cs="Times New Roman"/>
      <w:i/>
      <w:iCs/>
      <w:color w:val="243F60"/>
      <w:sz w:val="24"/>
      <w:szCs w:val="24"/>
    </w:rPr>
  </w:style>
  <w:style w:type="paragraph" w:styleId="7">
    <w:name w:val="heading 7"/>
    <w:basedOn w:val="a"/>
    <w:next w:val="a"/>
    <w:link w:val="70"/>
    <w:uiPriority w:val="9"/>
    <w:qFormat/>
    <w:rsid w:val="00BC227A"/>
    <w:pPr>
      <w:keepNext/>
      <w:keepLines/>
      <w:numPr>
        <w:ilvl w:val="6"/>
        <w:numId w:val="1"/>
      </w:numPr>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
    <w:next w:val="a"/>
    <w:link w:val="80"/>
    <w:uiPriority w:val="9"/>
    <w:qFormat/>
    <w:rsid w:val="00BC227A"/>
    <w:pPr>
      <w:keepNext/>
      <w:keepLines/>
      <w:numPr>
        <w:ilvl w:val="7"/>
        <w:numId w:val="1"/>
      </w:numPr>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qFormat/>
    <w:rsid w:val="00BC227A"/>
    <w:pPr>
      <w:keepNext/>
      <w:keepLines/>
      <w:numPr>
        <w:ilvl w:val="8"/>
        <w:numId w:val="1"/>
      </w:numPr>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H1 Знак1,Заголов Знак,H1 Знак Знак,1 Знак,h1 Знак,Header 1 Знак,Iaioia?iaaiiue Знак,Iacaaiea ?acaaea aac iiia?a Знак,Caa.iaioi.?aca Знак,?aca aac iiia?a Знак,?aca aac iiia?a1 Знак,?aca aac iiia?a2 Знак,Caa. iaioia?. ?acaaea Знак,I Знак"/>
    <w:basedOn w:val="a0"/>
    <w:link w:val="11"/>
    <w:rsid w:val="00BC227A"/>
    <w:rPr>
      <w:rFonts w:ascii="Times New Roman" w:eastAsiaTheme="minorHAnsi" w:hAnsi="Times New Roman" w:cs="Times New Roman"/>
      <w:b/>
      <w:bCs/>
      <w:sz w:val="32"/>
      <w:szCs w:val="32"/>
    </w:rPr>
  </w:style>
  <w:style w:type="character" w:customStyle="1" w:styleId="20">
    <w:name w:val="Заголовок 2 Знак"/>
    <w:aliases w:val="heading 2 Знак,Heading 2 Hidden Знак,H2 Знак,h2 Знак,Numbered text 3 Знак,Название Раздела Знак"/>
    <w:basedOn w:val="a0"/>
    <w:link w:val="2"/>
    <w:rsid w:val="00BC227A"/>
    <w:rPr>
      <w:rFonts w:ascii="Times New Roman" w:eastAsiaTheme="minorHAnsi" w:hAnsi="Times New Roman" w:cs="Times New Roman"/>
      <w:b/>
      <w:sz w:val="28"/>
      <w:szCs w:val="28"/>
      <w:lang w:eastAsia="en-US"/>
    </w:rPr>
  </w:style>
  <w:style w:type="character" w:customStyle="1" w:styleId="30">
    <w:name w:val="Заголовок 3 Знак"/>
    <w:basedOn w:val="a0"/>
    <w:link w:val="3"/>
    <w:uiPriority w:val="99"/>
    <w:rsid w:val="00BC227A"/>
    <w:rPr>
      <w:rFonts w:ascii="Cambria" w:eastAsia="Times New Roman" w:hAnsi="Cambria" w:cs="Times New Roman"/>
      <w:b/>
      <w:bCs/>
      <w:color w:val="4F81BD"/>
      <w:sz w:val="24"/>
      <w:szCs w:val="24"/>
    </w:rPr>
  </w:style>
  <w:style w:type="character" w:customStyle="1" w:styleId="40">
    <w:name w:val="Заголовок 4 Знак"/>
    <w:aliases w:val="Heading 4 Char1 Знак,Heading 4 Char Char Знак,Заголовок_приложения Знак,Заголовок 4 (Приложение) Знак"/>
    <w:basedOn w:val="a0"/>
    <w:link w:val="4"/>
    <w:rsid w:val="00BC227A"/>
    <w:rPr>
      <w:rFonts w:ascii="Cambria" w:eastAsia="Times New Roman" w:hAnsi="Cambria" w:cs="Times New Roman"/>
      <w:b/>
      <w:bCs/>
      <w:i/>
      <w:iCs/>
      <w:color w:val="4F81BD"/>
      <w:sz w:val="24"/>
      <w:szCs w:val="24"/>
    </w:rPr>
  </w:style>
  <w:style w:type="character" w:customStyle="1" w:styleId="50">
    <w:name w:val="Заголовок 5 Знак"/>
    <w:aliases w:val="Знак Знак,H5 Знак,PIM 5 Знак,5 Знак,ITT t5 Знак,PA Pico Section Знак"/>
    <w:basedOn w:val="a0"/>
    <w:link w:val="5"/>
    <w:rsid w:val="00BC227A"/>
    <w:rPr>
      <w:rFonts w:ascii="Cambria" w:eastAsia="Times New Roman" w:hAnsi="Cambria" w:cs="Times New Roman"/>
      <w:color w:val="243F60"/>
      <w:sz w:val="24"/>
      <w:szCs w:val="24"/>
    </w:rPr>
  </w:style>
  <w:style w:type="character" w:customStyle="1" w:styleId="60">
    <w:name w:val="Заголовок 6 Знак"/>
    <w:aliases w:val="H6 Знак,PIM 6 Знак"/>
    <w:basedOn w:val="a0"/>
    <w:link w:val="6"/>
    <w:rsid w:val="00BC227A"/>
    <w:rPr>
      <w:rFonts w:ascii="Cambria" w:eastAsia="Times New Roman" w:hAnsi="Cambria" w:cs="Times New Roman"/>
      <w:i/>
      <w:iCs/>
      <w:color w:val="243F60"/>
      <w:sz w:val="24"/>
      <w:szCs w:val="24"/>
    </w:rPr>
  </w:style>
  <w:style w:type="character" w:customStyle="1" w:styleId="70">
    <w:name w:val="Заголовок 7 Знак"/>
    <w:basedOn w:val="a0"/>
    <w:link w:val="7"/>
    <w:uiPriority w:val="9"/>
    <w:rsid w:val="00BC227A"/>
    <w:rPr>
      <w:rFonts w:ascii="Cambria" w:eastAsia="Times New Roman" w:hAnsi="Cambria" w:cs="Times New Roman"/>
      <w:i/>
      <w:iCs/>
      <w:color w:val="404040"/>
      <w:sz w:val="24"/>
      <w:szCs w:val="24"/>
    </w:rPr>
  </w:style>
  <w:style w:type="character" w:customStyle="1" w:styleId="80">
    <w:name w:val="Заголовок 8 Знак"/>
    <w:basedOn w:val="a0"/>
    <w:link w:val="8"/>
    <w:uiPriority w:val="9"/>
    <w:rsid w:val="00BC227A"/>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BC227A"/>
    <w:rPr>
      <w:rFonts w:ascii="Cambria" w:eastAsia="Times New Roman" w:hAnsi="Cambria" w:cs="Times New Roman"/>
      <w:i/>
      <w:iCs/>
      <w:color w:val="404040"/>
      <w:sz w:val="20"/>
      <w:szCs w:val="20"/>
    </w:rPr>
  </w:style>
  <w:style w:type="numbering" w:customStyle="1" w:styleId="13">
    <w:name w:val="Нет списка1"/>
    <w:next w:val="a2"/>
    <w:uiPriority w:val="99"/>
    <w:semiHidden/>
    <w:unhideWhenUsed/>
    <w:rsid w:val="00BC227A"/>
  </w:style>
  <w:style w:type="paragraph" w:customStyle="1" w:styleId="14">
    <w:name w:val="Заголвки 1 уровня"/>
    <w:basedOn w:val="11"/>
    <w:link w:val="15"/>
    <w:uiPriority w:val="99"/>
    <w:rsid w:val="00BC227A"/>
    <w:pPr>
      <w:pageBreakBefore/>
      <w:spacing w:after="240"/>
    </w:pPr>
  </w:style>
  <w:style w:type="character" w:customStyle="1" w:styleId="15">
    <w:name w:val="Заголвки 1 уровня Знак"/>
    <w:link w:val="14"/>
    <w:uiPriority w:val="99"/>
    <w:locked/>
    <w:rsid w:val="00BC227A"/>
    <w:rPr>
      <w:rFonts w:ascii="Times New Roman" w:eastAsiaTheme="minorHAnsi" w:hAnsi="Times New Roman" w:cs="Times New Roman"/>
      <w:b/>
      <w:bCs/>
      <w:sz w:val="32"/>
      <w:szCs w:val="32"/>
    </w:rPr>
  </w:style>
  <w:style w:type="paragraph" w:styleId="a3">
    <w:name w:val="List Paragraph"/>
    <w:basedOn w:val="a"/>
    <w:uiPriority w:val="34"/>
    <w:qFormat/>
    <w:rsid w:val="00BC227A"/>
    <w:pPr>
      <w:spacing w:after="0" w:line="240" w:lineRule="auto"/>
      <w:ind w:left="720"/>
      <w:contextualSpacing/>
    </w:pPr>
    <w:rPr>
      <w:rFonts w:ascii="Times New Roman" w:eastAsia="Times New Roman" w:hAnsi="Times New Roman" w:cs="Times New Roman"/>
      <w:sz w:val="24"/>
      <w:szCs w:val="24"/>
    </w:rPr>
  </w:style>
  <w:style w:type="paragraph" w:styleId="a4">
    <w:name w:val="Balloon Text"/>
    <w:basedOn w:val="a"/>
    <w:link w:val="a5"/>
    <w:uiPriority w:val="99"/>
    <w:semiHidden/>
    <w:rsid w:val="00BC227A"/>
    <w:pPr>
      <w:spacing w:after="0" w:line="240" w:lineRule="auto"/>
    </w:pPr>
    <w:rPr>
      <w:rFonts w:ascii="Tahoma" w:eastAsia="Times New Roman" w:hAnsi="Tahoma" w:cs="Tahoma"/>
      <w:sz w:val="16"/>
      <w:szCs w:val="16"/>
    </w:rPr>
  </w:style>
  <w:style w:type="character" w:customStyle="1" w:styleId="a5">
    <w:name w:val="Текст выноски Знак"/>
    <w:basedOn w:val="a0"/>
    <w:link w:val="a4"/>
    <w:uiPriority w:val="99"/>
    <w:semiHidden/>
    <w:rsid w:val="00BC227A"/>
    <w:rPr>
      <w:rFonts w:ascii="Tahoma" w:eastAsia="Times New Roman" w:hAnsi="Tahoma" w:cs="Tahoma"/>
      <w:sz w:val="16"/>
      <w:szCs w:val="16"/>
    </w:rPr>
  </w:style>
  <w:style w:type="paragraph" w:styleId="a6">
    <w:name w:val="footnote text"/>
    <w:basedOn w:val="a"/>
    <w:link w:val="a7"/>
    <w:uiPriority w:val="99"/>
    <w:rsid w:val="00BC227A"/>
    <w:pPr>
      <w:spacing w:after="0" w:line="240" w:lineRule="auto"/>
    </w:pPr>
    <w:rPr>
      <w:rFonts w:ascii="Times New Roman" w:eastAsia="Calibri" w:hAnsi="Times New Roman" w:cs="Times New Roman"/>
      <w:sz w:val="20"/>
      <w:szCs w:val="20"/>
    </w:rPr>
  </w:style>
  <w:style w:type="character" w:customStyle="1" w:styleId="a7">
    <w:name w:val="Текст сноски Знак"/>
    <w:basedOn w:val="a0"/>
    <w:link w:val="a6"/>
    <w:uiPriority w:val="99"/>
    <w:rsid w:val="00BC227A"/>
    <w:rPr>
      <w:rFonts w:ascii="Times New Roman" w:eastAsia="Calibri" w:hAnsi="Times New Roman" w:cs="Times New Roman"/>
      <w:sz w:val="20"/>
      <w:szCs w:val="20"/>
    </w:rPr>
  </w:style>
  <w:style w:type="character" w:styleId="a8">
    <w:name w:val="footnote reference"/>
    <w:uiPriority w:val="99"/>
    <w:rsid w:val="00BC227A"/>
    <w:rPr>
      <w:rFonts w:cs="Times New Roman"/>
      <w:vertAlign w:val="superscript"/>
    </w:rPr>
  </w:style>
  <w:style w:type="character" w:styleId="a9">
    <w:name w:val="annotation reference"/>
    <w:uiPriority w:val="99"/>
    <w:rsid w:val="00BC227A"/>
    <w:rPr>
      <w:rFonts w:cs="Times New Roman"/>
      <w:sz w:val="16"/>
    </w:rPr>
  </w:style>
  <w:style w:type="paragraph" w:styleId="aa">
    <w:name w:val="annotation text"/>
    <w:basedOn w:val="a"/>
    <w:link w:val="ab"/>
    <w:uiPriority w:val="99"/>
    <w:rsid w:val="00BC227A"/>
    <w:pPr>
      <w:spacing w:after="0" w:line="240" w:lineRule="auto"/>
    </w:pPr>
    <w:rPr>
      <w:rFonts w:ascii="Times New Roman" w:eastAsia="Times New Roman" w:hAnsi="Times New Roman" w:cs="Times New Roman"/>
      <w:sz w:val="20"/>
      <w:szCs w:val="20"/>
    </w:rPr>
  </w:style>
  <w:style w:type="character" w:customStyle="1" w:styleId="ab">
    <w:name w:val="Текст примечания Знак"/>
    <w:basedOn w:val="a0"/>
    <w:link w:val="aa"/>
    <w:uiPriority w:val="99"/>
    <w:rsid w:val="00BC227A"/>
    <w:rPr>
      <w:rFonts w:ascii="Times New Roman" w:eastAsia="Times New Roman" w:hAnsi="Times New Roman" w:cs="Times New Roman"/>
      <w:sz w:val="20"/>
      <w:szCs w:val="20"/>
    </w:rPr>
  </w:style>
  <w:style w:type="paragraph" w:styleId="ac">
    <w:name w:val="header"/>
    <w:basedOn w:val="a"/>
    <w:link w:val="ad"/>
    <w:uiPriority w:val="99"/>
    <w:rsid w:val="00BC22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Верхний колонтитул Знак"/>
    <w:basedOn w:val="a0"/>
    <w:link w:val="ac"/>
    <w:uiPriority w:val="99"/>
    <w:rsid w:val="00BC227A"/>
    <w:rPr>
      <w:rFonts w:ascii="Times New Roman" w:eastAsia="Times New Roman" w:hAnsi="Times New Roman" w:cs="Times New Roman"/>
      <w:sz w:val="24"/>
      <w:szCs w:val="24"/>
    </w:rPr>
  </w:style>
  <w:style w:type="paragraph" w:styleId="ae">
    <w:name w:val="footer"/>
    <w:basedOn w:val="a"/>
    <w:link w:val="af"/>
    <w:uiPriority w:val="99"/>
    <w:rsid w:val="00BC22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BC227A"/>
    <w:rPr>
      <w:rFonts w:ascii="Times New Roman" w:eastAsia="Times New Roman" w:hAnsi="Times New Roman" w:cs="Times New Roman"/>
      <w:sz w:val="24"/>
      <w:szCs w:val="24"/>
    </w:rPr>
  </w:style>
  <w:style w:type="paragraph" w:customStyle="1" w:styleId="41">
    <w:name w:val="абзац 4.1"/>
    <w:basedOn w:val="a3"/>
    <w:uiPriority w:val="99"/>
    <w:rsid w:val="00BC227A"/>
    <w:pPr>
      <w:numPr>
        <w:numId w:val="4"/>
      </w:numPr>
      <w:spacing w:before="360" w:after="120"/>
      <w:contextualSpacing w:val="0"/>
    </w:pPr>
    <w:rPr>
      <w:b/>
      <w:sz w:val="28"/>
    </w:rPr>
  </w:style>
  <w:style w:type="paragraph" w:customStyle="1" w:styleId="10">
    <w:name w:val="1 уровень"/>
    <w:basedOn w:val="a3"/>
    <w:uiPriority w:val="99"/>
    <w:rsid w:val="00BC227A"/>
    <w:pPr>
      <w:keepNext/>
      <w:pageBreakBefore/>
      <w:numPr>
        <w:numId w:val="3"/>
      </w:numPr>
      <w:spacing w:before="240" w:after="240"/>
      <w:jc w:val="center"/>
    </w:pPr>
    <w:rPr>
      <w:rFonts w:cs="Arial"/>
      <w:b/>
      <w:bCs/>
      <w:kern w:val="32"/>
      <w:sz w:val="32"/>
      <w:szCs w:val="32"/>
    </w:rPr>
  </w:style>
  <w:style w:type="paragraph" w:styleId="16">
    <w:name w:val="toc 1"/>
    <w:basedOn w:val="a"/>
    <w:next w:val="a"/>
    <w:autoRedefine/>
    <w:uiPriority w:val="39"/>
    <w:rsid w:val="00BC227A"/>
    <w:pPr>
      <w:tabs>
        <w:tab w:val="left" w:pos="440"/>
        <w:tab w:val="right" w:leader="dot" w:pos="9498"/>
      </w:tabs>
      <w:spacing w:after="0" w:line="240" w:lineRule="auto"/>
      <w:ind w:right="282"/>
      <w:jc w:val="both"/>
    </w:pPr>
    <w:rPr>
      <w:rFonts w:ascii="Times New Roman" w:eastAsia="Times New Roman" w:hAnsi="Times New Roman" w:cs="Times New Roman"/>
      <w:b/>
      <w:sz w:val="26"/>
      <w:szCs w:val="24"/>
    </w:rPr>
  </w:style>
  <w:style w:type="character" w:styleId="af0">
    <w:name w:val="Hyperlink"/>
    <w:uiPriority w:val="99"/>
    <w:rsid w:val="00BC227A"/>
    <w:rPr>
      <w:rFonts w:cs="Times New Roman"/>
      <w:color w:val="0000FF"/>
      <w:u w:val="single"/>
    </w:rPr>
  </w:style>
  <w:style w:type="paragraph" w:customStyle="1" w:styleId="af1">
    <w:name w:val="приложение"/>
    <w:basedOn w:val="a"/>
    <w:uiPriority w:val="99"/>
    <w:rsid w:val="00BC227A"/>
    <w:pPr>
      <w:spacing w:before="120" w:after="120" w:line="240" w:lineRule="auto"/>
      <w:jc w:val="center"/>
    </w:pPr>
    <w:rPr>
      <w:rFonts w:ascii="Times New Roman" w:eastAsia="Times New Roman" w:hAnsi="Times New Roman" w:cs="Times New Roman"/>
      <w:b/>
      <w:sz w:val="28"/>
      <w:szCs w:val="24"/>
    </w:rPr>
  </w:style>
  <w:style w:type="character" w:styleId="af2">
    <w:name w:val="FollowedHyperlink"/>
    <w:uiPriority w:val="99"/>
    <w:semiHidden/>
    <w:rsid w:val="00BC227A"/>
    <w:rPr>
      <w:rFonts w:cs="Times New Roman"/>
      <w:color w:val="800080"/>
      <w:u w:val="single"/>
    </w:rPr>
  </w:style>
  <w:style w:type="table" w:styleId="af3">
    <w:name w:val="Table Grid"/>
    <w:basedOn w:val="a1"/>
    <w:uiPriority w:val="99"/>
    <w:rsid w:val="00BC22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Шапка таблицы"/>
    <w:basedOn w:val="a"/>
    <w:link w:val="af5"/>
    <w:rsid w:val="00BC227A"/>
    <w:pPr>
      <w:keepNext/>
      <w:spacing w:before="60" w:after="80" w:line="240" w:lineRule="auto"/>
    </w:pPr>
    <w:rPr>
      <w:rFonts w:ascii="Times New Roman" w:eastAsia="Times New Roman" w:hAnsi="Times New Roman" w:cs="Times New Roman"/>
      <w:b/>
      <w:bCs/>
      <w:sz w:val="20"/>
      <w:szCs w:val="18"/>
    </w:rPr>
  </w:style>
  <w:style w:type="paragraph" w:styleId="af6">
    <w:name w:val="caption"/>
    <w:basedOn w:val="a"/>
    <w:next w:val="a"/>
    <w:uiPriority w:val="99"/>
    <w:qFormat/>
    <w:rsid w:val="00BC227A"/>
    <w:pPr>
      <w:spacing w:line="240" w:lineRule="auto"/>
      <w:jc w:val="both"/>
    </w:pPr>
    <w:rPr>
      <w:rFonts w:ascii="Times New Roman" w:eastAsia="Calibri" w:hAnsi="Times New Roman" w:cs="Times New Roman"/>
      <w:b/>
      <w:bCs/>
      <w:color w:val="4F81BD"/>
      <w:sz w:val="18"/>
      <w:szCs w:val="18"/>
      <w:lang w:eastAsia="en-US"/>
    </w:rPr>
  </w:style>
  <w:style w:type="paragraph" w:customStyle="1" w:styleId="af7">
    <w:name w:val="Отчет"/>
    <w:basedOn w:val="a"/>
    <w:link w:val="af8"/>
    <w:uiPriority w:val="99"/>
    <w:rsid w:val="00BC227A"/>
    <w:pPr>
      <w:spacing w:after="0" w:line="360" w:lineRule="auto"/>
      <w:ind w:firstLine="851"/>
      <w:jc w:val="both"/>
    </w:pPr>
    <w:rPr>
      <w:rFonts w:ascii="Times New Roman" w:eastAsia="Calibri" w:hAnsi="Times New Roman" w:cs="Times New Roman"/>
      <w:sz w:val="28"/>
      <w:szCs w:val="20"/>
    </w:rPr>
  </w:style>
  <w:style w:type="character" w:customStyle="1" w:styleId="af8">
    <w:name w:val="Отчет Знак"/>
    <w:link w:val="af7"/>
    <w:uiPriority w:val="99"/>
    <w:locked/>
    <w:rsid w:val="00BC227A"/>
    <w:rPr>
      <w:rFonts w:ascii="Times New Roman" w:eastAsia="Calibri" w:hAnsi="Times New Roman" w:cs="Times New Roman"/>
      <w:sz w:val="28"/>
      <w:szCs w:val="20"/>
    </w:rPr>
  </w:style>
  <w:style w:type="paragraph" w:customStyle="1" w:styleId="1">
    <w:name w:val="Список 1"/>
    <w:basedOn w:val="a"/>
    <w:link w:val="17"/>
    <w:uiPriority w:val="99"/>
    <w:rsid w:val="00BC227A"/>
    <w:pPr>
      <w:numPr>
        <w:numId w:val="5"/>
      </w:numPr>
      <w:spacing w:before="120" w:after="120" w:line="360" w:lineRule="auto"/>
      <w:jc w:val="both"/>
    </w:pPr>
    <w:rPr>
      <w:rFonts w:ascii="Times New Roman" w:eastAsia="Calibri" w:hAnsi="Times New Roman" w:cs="Times New Roman"/>
      <w:sz w:val="28"/>
      <w:szCs w:val="20"/>
    </w:rPr>
  </w:style>
  <w:style w:type="character" w:customStyle="1" w:styleId="17">
    <w:name w:val="Список 1 Знак"/>
    <w:link w:val="1"/>
    <w:uiPriority w:val="99"/>
    <w:locked/>
    <w:rsid w:val="00BC227A"/>
    <w:rPr>
      <w:rFonts w:ascii="Times New Roman" w:eastAsia="Calibri" w:hAnsi="Times New Roman" w:cs="Times New Roman"/>
      <w:sz w:val="28"/>
      <w:szCs w:val="20"/>
    </w:rPr>
  </w:style>
  <w:style w:type="table" w:customStyle="1" w:styleId="18">
    <w:name w:val="Сетка таблицы1"/>
    <w:uiPriority w:val="99"/>
    <w:rsid w:val="00BC2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a"/>
    <w:next w:val="aa"/>
    <w:link w:val="afa"/>
    <w:uiPriority w:val="99"/>
    <w:semiHidden/>
    <w:rsid w:val="00BC227A"/>
    <w:rPr>
      <w:b/>
      <w:bCs/>
    </w:rPr>
  </w:style>
  <w:style w:type="character" w:customStyle="1" w:styleId="afa">
    <w:name w:val="Тема примечания Знак"/>
    <w:basedOn w:val="ab"/>
    <w:link w:val="af9"/>
    <w:uiPriority w:val="99"/>
    <w:semiHidden/>
    <w:rsid w:val="00BC227A"/>
    <w:rPr>
      <w:b/>
      <w:bCs/>
    </w:rPr>
  </w:style>
  <w:style w:type="table" w:customStyle="1" w:styleId="21">
    <w:name w:val="Сетка таблицы2"/>
    <w:rsid w:val="00BC2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Текст по ГОСТ"/>
    <w:basedOn w:val="a"/>
    <w:link w:val="afc"/>
    <w:autoRedefine/>
    <w:qFormat/>
    <w:rsid w:val="00BC227A"/>
    <w:pPr>
      <w:keepNext/>
      <w:spacing w:after="0" w:line="360" w:lineRule="auto"/>
      <w:ind w:firstLine="709"/>
      <w:jc w:val="center"/>
    </w:pPr>
    <w:rPr>
      <w:rFonts w:ascii="Times New Roman" w:eastAsia="Times New Roman" w:hAnsi="Times New Roman" w:cs="Times New Roman"/>
      <w:color w:val="000000"/>
      <w:sz w:val="24"/>
      <w:szCs w:val="24"/>
    </w:rPr>
  </w:style>
  <w:style w:type="character" w:customStyle="1" w:styleId="afc">
    <w:name w:val="Текст по ГОСТ Знак"/>
    <w:link w:val="afb"/>
    <w:rsid w:val="00BC227A"/>
    <w:rPr>
      <w:rFonts w:ascii="Times New Roman" w:eastAsia="Times New Roman" w:hAnsi="Times New Roman" w:cs="Times New Roman"/>
      <w:color w:val="000000"/>
      <w:sz w:val="24"/>
      <w:szCs w:val="24"/>
    </w:rPr>
  </w:style>
  <w:style w:type="paragraph" w:styleId="afd">
    <w:name w:val="endnote text"/>
    <w:basedOn w:val="a"/>
    <w:link w:val="afe"/>
    <w:uiPriority w:val="99"/>
    <w:semiHidden/>
    <w:unhideWhenUsed/>
    <w:rsid w:val="00BC227A"/>
    <w:pPr>
      <w:spacing w:after="0" w:line="240" w:lineRule="auto"/>
    </w:pPr>
    <w:rPr>
      <w:rFonts w:ascii="Times New Roman" w:eastAsia="Times New Roman" w:hAnsi="Times New Roman" w:cs="Times New Roman"/>
      <w:sz w:val="20"/>
      <w:szCs w:val="20"/>
    </w:rPr>
  </w:style>
  <w:style w:type="character" w:customStyle="1" w:styleId="afe">
    <w:name w:val="Текст концевой сноски Знак"/>
    <w:basedOn w:val="a0"/>
    <w:link w:val="afd"/>
    <w:uiPriority w:val="99"/>
    <w:semiHidden/>
    <w:rsid w:val="00BC227A"/>
    <w:rPr>
      <w:rFonts w:ascii="Times New Roman" w:eastAsia="Times New Roman" w:hAnsi="Times New Roman" w:cs="Times New Roman"/>
      <w:sz w:val="20"/>
      <w:szCs w:val="20"/>
    </w:rPr>
  </w:style>
  <w:style w:type="character" w:styleId="aff">
    <w:name w:val="endnote reference"/>
    <w:basedOn w:val="a0"/>
    <w:uiPriority w:val="99"/>
    <w:semiHidden/>
    <w:unhideWhenUsed/>
    <w:rsid w:val="00BC227A"/>
    <w:rPr>
      <w:vertAlign w:val="superscript"/>
    </w:rPr>
  </w:style>
  <w:style w:type="character" w:customStyle="1" w:styleId="af5">
    <w:name w:val="Шапка таблицы Знак"/>
    <w:link w:val="af4"/>
    <w:locked/>
    <w:rsid w:val="00BC227A"/>
    <w:rPr>
      <w:rFonts w:ascii="Times New Roman" w:eastAsia="Times New Roman" w:hAnsi="Times New Roman" w:cs="Times New Roman"/>
      <w:b/>
      <w:bCs/>
      <w:sz w:val="20"/>
      <w:szCs w:val="18"/>
    </w:rPr>
  </w:style>
  <w:style w:type="paragraph" w:styleId="aff0">
    <w:name w:val="Revision"/>
    <w:hidden/>
    <w:uiPriority w:val="99"/>
    <w:semiHidden/>
    <w:rsid w:val="00BC227A"/>
    <w:pPr>
      <w:spacing w:after="0" w:line="240" w:lineRule="auto"/>
    </w:pPr>
    <w:rPr>
      <w:rFonts w:ascii="Times New Roman" w:eastAsia="Times New Roman" w:hAnsi="Times New Roman" w:cs="Times New Roman"/>
      <w:sz w:val="24"/>
      <w:szCs w:val="24"/>
    </w:rPr>
  </w:style>
  <w:style w:type="paragraph" w:styleId="aff1">
    <w:name w:val="No Spacing"/>
    <w:uiPriority w:val="1"/>
    <w:qFormat/>
    <w:rsid w:val="00BC227A"/>
    <w:pPr>
      <w:spacing w:after="0" w:line="240" w:lineRule="auto"/>
    </w:pPr>
    <w:rPr>
      <w:rFonts w:ascii="Times New Roman" w:eastAsia="Times New Roman" w:hAnsi="Times New Roman" w:cs="Times New Roman"/>
      <w:sz w:val="24"/>
      <w:szCs w:val="24"/>
    </w:rPr>
  </w:style>
  <w:style w:type="character" w:styleId="aff2">
    <w:name w:val="Book Title"/>
    <w:basedOn w:val="a0"/>
    <w:uiPriority w:val="33"/>
    <w:qFormat/>
    <w:rsid w:val="00BC227A"/>
    <w:rPr>
      <w:b/>
      <w:bCs/>
      <w:smallCaps/>
      <w:spacing w:val="5"/>
    </w:rPr>
  </w:style>
  <w:style w:type="paragraph" w:customStyle="1" w:styleId="19">
    <w:name w:val="Заголовок оглавления1"/>
    <w:basedOn w:val="11"/>
    <w:next w:val="a"/>
    <w:uiPriority w:val="39"/>
    <w:semiHidden/>
    <w:unhideWhenUsed/>
    <w:qFormat/>
    <w:rsid w:val="00BC227A"/>
    <w:pPr>
      <w:spacing w:before="480" w:after="0" w:line="276" w:lineRule="auto"/>
      <w:jc w:val="left"/>
      <w:outlineLvl w:val="9"/>
    </w:pPr>
    <w:rPr>
      <w:rFonts w:ascii="Cambria" w:hAnsi="Cambria"/>
      <w:color w:val="365F91"/>
      <w:szCs w:val="28"/>
    </w:rPr>
  </w:style>
  <w:style w:type="paragraph" w:styleId="22">
    <w:name w:val="toc 2"/>
    <w:basedOn w:val="a"/>
    <w:next w:val="a"/>
    <w:autoRedefine/>
    <w:uiPriority w:val="39"/>
    <w:unhideWhenUsed/>
    <w:rsid w:val="00BC227A"/>
    <w:pPr>
      <w:tabs>
        <w:tab w:val="left" w:pos="851"/>
        <w:tab w:val="right" w:leader="dot" w:pos="9498"/>
      </w:tabs>
      <w:spacing w:after="0" w:line="240" w:lineRule="auto"/>
      <w:ind w:left="426" w:right="282"/>
    </w:pPr>
    <w:rPr>
      <w:rFonts w:ascii="Times New Roman" w:eastAsia="Times New Roman" w:hAnsi="Times New Roman" w:cs="Times New Roman"/>
      <w:sz w:val="26"/>
      <w:szCs w:val="24"/>
    </w:rPr>
  </w:style>
  <w:style w:type="numbering" w:customStyle="1" w:styleId="110">
    <w:name w:val="Нет списка11"/>
    <w:next w:val="a2"/>
    <w:uiPriority w:val="99"/>
    <w:semiHidden/>
    <w:unhideWhenUsed/>
    <w:rsid w:val="00BC227A"/>
  </w:style>
  <w:style w:type="table" w:customStyle="1" w:styleId="31">
    <w:name w:val="Сетка таблицы3"/>
    <w:basedOn w:val="a1"/>
    <w:next w:val="af3"/>
    <w:uiPriority w:val="99"/>
    <w:rsid w:val="00BC22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BC2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BC2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Document Map"/>
    <w:basedOn w:val="a"/>
    <w:link w:val="aff4"/>
    <w:uiPriority w:val="99"/>
    <w:semiHidden/>
    <w:unhideWhenUsed/>
    <w:rsid w:val="00BC227A"/>
    <w:pPr>
      <w:spacing w:after="0" w:line="240" w:lineRule="auto"/>
    </w:pPr>
    <w:rPr>
      <w:rFonts w:ascii="Tahoma" w:eastAsia="Times New Roman" w:hAnsi="Tahoma" w:cs="Tahoma"/>
      <w:sz w:val="16"/>
      <w:szCs w:val="16"/>
    </w:rPr>
  </w:style>
  <w:style w:type="character" w:customStyle="1" w:styleId="aff4">
    <w:name w:val="Схема документа Знак"/>
    <w:basedOn w:val="a0"/>
    <w:link w:val="aff3"/>
    <w:uiPriority w:val="99"/>
    <w:semiHidden/>
    <w:rsid w:val="00BC227A"/>
    <w:rPr>
      <w:rFonts w:ascii="Tahoma" w:eastAsia="Times New Roman" w:hAnsi="Tahoma" w:cs="Tahoma"/>
      <w:sz w:val="16"/>
      <w:szCs w:val="16"/>
    </w:rPr>
  </w:style>
  <w:style w:type="numbering" w:customStyle="1" w:styleId="23">
    <w:name w:val="Нет списка2"/>
    <w:next w:val="a2"/>
    <w:uiPriority w:val="99"/>
    <w:semiHidden/>
    <w:unhideWhenUsed/>
    <w:rsid w:val="00BC227A"/>
  </w:style>
  <w:style w:type="table" w:customStyle="1" w:styleId="42">
    <w:name w:val="Сетка таблицы4"/>
    <w:basedOn w:val="a1"/>
    <w:next w:val="af3"/>
    <w:uiPriority w:val="99"/>
    <w:rsid w:val="00BC227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BC2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BC227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C227A"/>
    <w:pPr>
      <w:autoSpaceDE w:val="0"/>
      <w:autoSpaceDN w:val="0"/>
      <w:adjustRightInd w:val="0"/>
      <w:spacing w:after="0" w:line="240" w:lineRule="auto"/>
    </w:pPr>
    <w:rPr>
      <w:rFonts w:ascii="Times New Roman" w:eastAsia="Calibri" w:hAnsi="Times New Roman" w:cs="Times New Roman"/>
      <w:b/>
      <w:bCs/>
      <w:sz w:val="28"/>
      <w:szCs w:val="28"/>
    </w:rPr>
  </w:style>
  <w:style w:type="table" w:customStyle="1" w:styleId="51">
    <w:name w:val="Сетка таблицы5"/>
    <w:basedOn w:val="a1"/>
    <w:next w:val="af3"/>
    <w:uiPriority w:val="59"/>
    <w:rsid w:val="00BC227A"/>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E-mail Signature"/>
    <w:basedOn w:val="a"/>
    <w:link w:val="aff6"/>
    <w:rsid w:val="00BC227A"/>
    <w:pPr>
      <w:tabs>
        <w:tab w:val="left" w:pos="709"/>
      </w:tabs>
      <w:spacing w:after="120" w:line="240" w:lineRule="auto"/>
      <w:ind w:left="-414" w:hanging="720"/>
      <w:jc w:val="both"/>
    </w:pPr>
    <w:rPr>
      <w:rFonts w:ascii="Times New Roman" w:eastAsia="Times New Roman" w:hAnsi="Times New Roman" w:cs="Times New Roman"/>
      <w:sz w:val="24"/>
      <w:szCs w:val="24"/>
      <w:lang w:eastAsia="en-US"/>
    </w:rPr>
  </w:style>
  <w:style w:type="character" w:customStyle="1" w:styleId="aff6">
    <w:name w:val="Электронная подпись Знак"/>
    <w:basedOn w:val="a0"/>
    <w:link w:val="aff5"/>
    <w:rsid w:val="00BC227A"/>
    <w:rPr>
      <w:rFonts w:ascii="Times New Roman" w:eastAsia="Times New Roman" w:hAnsi="Times New Roman" w:cs="Times New Roman"/>
      <w:sz w:val="24"/>
      <w:szCs w:val="24"/>
      <w:lang w:eastAsia="en-US"/>
    </w:rPr>
  </w:style>
  <w:style w:type="character" w:styleId="aff7">
    <w:name w:val="line number"/>
    <w:basedOn w:val="a0"/>
    <w:uiPriority w:val="99"/>
    <w:semiHidden/>
    <w:unhideWhenUsed/>
    <w:rsid w:val="00BC227A"/>
  </w:style>
  <w:style w:type="paragraph" w:styleId="aff8">
    <w:name w:val="TOC Heading"/>
    <w:basedOn w:val="11"/>
    <w:next w:val="a"/>
    <w:uiPriority w:val="39"/>
    <w:unhideWhenUsed/>
    <w:qFormat/>
    <w:rsid w:val="00BC227A"/>
    <w:pPr>
      <w:spacing w:before="480" w:after="0" w:line="276" w:lineRule="auto"/>
      <w:jc w:val="left"/>
      <w:outlineLvl w:val="9"/>
    </w:pPr>
    <w:rPr>
      <w:rFonts w:asciiTheme="majorHAnsi" w:eastAsiaTheme="majorEastAsia" w:hAnsiTheme="majorHAnsi" w:cstheme="majorBidi"/>
      <w:color w:val="365F91" w:themeColor="accent1" w:themeShade="BF"/>
      <w:szCs w:val="28"/>
    </w:rPr>
  </w:style>
  <w:style w:type="paragraph" w:styleId="32">
    <w:name w:val="toc 3"/>
    <w:basedOn w:val="a"/>
    <w:next w:val="a"/>
    <w:autoRedefine/>
    <w:uiPriority w:val="39"/>
    <w:semiHidden/>
    <w:unhideWhenUsed/>
    <w:rsid w:val="00BC227A"/>
    <w:pPr>
      <w:spacing w:after="100"/>
      <w:ind w:left="440"/>
    </w:pPr>
    <w:rPr>
      <w:rFonts w:eastAsiaTheme="minorHAnsi"/>
      <w:lang w:eastAsia="en-US"/>
    </w:rPr>
  </w:style>
  <w:style w:type="paragraph" w:styleId="43">
    <w:name w:val="toc 4"/>
    <w:basedOn w:val="a"/>
    <w:next w:val="a"/>
    <w:autoRedefine/>
    <w:uiPriority w:val="39"/>
    <w:semiHidden/>
    <w:unhideWhenUsed/>
    <w:rsid w:val="00BC227A"/>
    <w:pPr>
      <w:spacing w:after="100"/>
      <w:ind w:left="660"/>
    </w:pPr>
    <w:rPr>
      <w:rFonts w:eastAsiaTheme="minorHAnsi"/>
      <w:lang w:eastAsia="en-US"/>
    </w:rPr>
  </w:style>
  <w:style w:type="paragraph" w:styleId="52">
    <w:name w:val="toc 5"/>
    <w:basedOn w:val="a"/>
    <w:next w:val="a"/>
    <w:autoRedefine/>
    <w:uiPriority w:val="39"/>
    <w:semiHidden/>
    <w:unhideWhenUsed/>
    <w:rsid w:val="00BC227A"/>
    <w:pPr>
      <w:spacing w:after="100"/>
      <w:ind w:left="880"/>
    </w:pPr>
    <w:rPr>
      <w:rFonts w:eastAsiaTheme="minorHAnsi"/>
      <w:lang w:eastAsia="en-US"/>
    </w:rPr>
  </w:style>
  <w:style w:type="paragraph" w:styleId="61">
    <w:name w:val="toc 6"/>
    <w:basedOn w:val="a"/>
    <w:next w:val="a"/>
    <w:autoRedefine/>
    <w:uiPriority w:val="39"/>
    <w:semiHidden/>
    <w:unhideWhenUsed/>
    <w:rsid w:val="00BC227A"/>
    <w:pPr>
      <w:spacing w:after="100"/>
      <w:ind w:left="1100"/>
    </w:pPr>
    <w:rPr>
      <w:rFonts w:eastAsiaTheme="minorHAnsi"/>
      <w:lang w:eastAsia="en-US"/>
    </w:rPr>
  </w:style>
  <w:style w:type="paragraph" w:styleId="71">
    <w:name w:val="toc 7"/>
    <w:basedOn w:val="a"/>
    <w:next w:val="a"/>
    <w:autoRedefine/>
    <w:uiPriority w:val="39"/>
    <w:semiHidden/>
    <w:unhideWhenUsed/>
    <w:rsid w:val="00BC227A"/>
    <w:pPr>
      <w:spacing w:after="100"/>
      <w:ind w:left="1320"/>
    </w:pPr>
    <w:rPr>
      <w:rFonts w:eastAsiaTheme="minorHAnsi"/>
      <w:lang w:eastAsia="en-US"/>
    </w:rPr>
  </w:style>
  <w:style w:type="paragraph" w:styleId="81">
    <w:name w:val="toc 8"/>
    <w:basedOn w:val="a"/>
    <w:next w:val="a"/>
    <w:autoRedefine/>
    <w:uiPriority w:val="39"/>
    <w:semiHidden/>
    <w:unhideWhenUsed/>
    <w:rsid w:val="00BC227A"/>
    <w:pPr>
      <w:spacing w:after="100"/>
      <w:ind w:left="1540"/>
    </w:pPr>
    <w:rPr>
      <w:rFonts w:eastAsiaTheme="minorHAnsi"/>
      <w:lang w:eastAsia="en-US"/>
    </w:rPr>
  </w:style>
  <w:style w:type="paragraph" w:styleId="91">
    <w:name w:val="toc 9"/>
    <w:basedOn w:val="a"/>
    <w:next w:val="a"/>
    <w:autoRedefine/>
    <w:uiPriority w:val="39"/>
    <w:semiHidden/>
    <w:unhideWhenUsed/>
    <w:rsid w:val="00BC227A"/>
    <w:pPr>
      <w:spacing w:after="100"/>
      <w:ind w:left="1760"/>
    </w:pPr>
    <w:rPr>
      <w:rFonts w:eastAsiaTheme="minorHAnsi"/>
      <w:lang w:eastAsia="en-US"/>
    </w:rPr>
  </w:style>
  <w:style w:type="paragraph" w:customStyle="1" w:styleId="Default">
    <w:name w:val="Default"/>
    <w:rsid w:val="00BC227A"/>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130">
    <w:name w:val="Сетка таблицы13"/>
    <w:basedOn w:val="a1"/>
    <w:next w:val="af3"/>
    <w:rsid w:val="00BC227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next w:val="af3"/>
    <w:uiPriority w:val="99"/>
    <w:rsid w:val="00BC227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BC227A"/>
  </w:style>
  <w:style w:type="paragraph" w:customStyle="1" w:styleId="font5">
    <w:name w:val="font5"/>
    <w:basedOn w:val="a"/>
    <w:rsid w:val="00BC227A"/>
    <w:pPr>
      <w:spacing w:before="100" w:beforeAutospacing="1" w:after="100" w:afterAutospacing="1" w:line="240" w:lineRule="auto"/>
    </w:pPr>
    <w:rPr>
      <w:rFonts w:ascii="Times New Roman" w:eastAsia="Times New Roman" w:hAnsi="Times New Roman" w:cs="Times New Roman"/>
      <w:b/>
      <w:bCs/>
    </w:rPr>
  </w:style>
  <w:style w:type="paragraph" w:customStyle="1" w:styleId="font6">
    <w:name w:val="font6"/>
    <w:basedOn w:val="a"/>
    <w:rsid w:val="00BC227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8">
    <w:name w:val="xl68"/>
    <w:basedOn w:val="a"/>
    <w:rsid w:val="00BC22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BC22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
    <w:rsid w:val="00BC22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a"/>
    <w:rsid w:val="00BC227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BC227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
    <w:rsid w:val="00BC227A"/>
    <w:pPr>
      <w:pBdr>
        <w:bottom w:val="single" w:sz="12"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
    <w:rsid w:val="00BC227A"/>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5">
    <w:name w:val="xl75"/>
    <w:basedOn w:val="a"/>
    <w:rsid w:val="00BC22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BC227A"/>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7">
    <w:name w:val="xl77"/>
    <w:basedOn w:val="a"/>
    <w:rsid w:val="00BC22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BC227A"/>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9">
    <w:name w:val="xl79"/>
    <w:basedOn w:val="a"/>
    <w:rsid w:val="00BC22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BC227A"/>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BC227A"/>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a"/>
    <w:rsid w:val="00BC227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
    <w:rsid w:val="00BC227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a"/>
    <w:rsid w:val="00BC227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5">
    <w:name w:val="xl85"/>
    <w:basedOn w:val="a"/>
    <w:rsid w:val="00BC22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6">
    <w:name w:val="xl86"/>
    <w:basedOn w:val="a"/>
    <w:rsid w:val="00BC227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7">
    <w:name w:val="xl87"/>
    <w:basedOn w:val="a"/>
    <w:rsid w:val="00BC227A"/>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88">
    <w:name w:val="xl88"/>
    <w:basedOn w:val="a"/>
    <w:rsid w:val="00BC227A"/>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a"/>
    <w:rsid w:val="00BC227A"/>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
    <w:name w:val="xl90"/>
    <w:basedOn w:val="a"/>
    <w:rsid w:val="00BC227A"/>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
    <w:name w:val="xl91"/>
    <w:basedOn w:val="a"/>
    <w:rsid w:val="00BC227A"/>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
    <w:rsid w:val="00BC227A"/>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
    <w:rsid w:val="00BC227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
    <w:name w:val="xl94"/>
    <w:basedOn w:val="a"/>
    <w:rsid w:val="00BC227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
    <w:rsid w:val="00BC227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
    <w:rsid w:val="00BC227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97">
    <w:name w:val="xl97"/>
    <w:basedOn w:val="a"/>
    <w:rsid w:val="00BC227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98">
    <w:name w:val="xl98"/>
    <w:basedOn w:val="a"/>
    <w:rsid w:val="00BC227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99">
    <w:name w:val="xl99"/>
    <w:basedOn w:val="a"/>
    <w:rsid w:val="00BC22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a"/>
    <w:rsid w:val="00BC227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1">
    <w:name w:val="xl101"/>
    <w:basedOn w:val="a"/>
    <w:rsid w:val="00BC227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2">
    <w:name w:val="xl102"/>
    <w:basedOn w:val="a"/>
    <w:rsid w:val="00BC227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3">
    <w:name w:val="xl103"/>
    <w:basedOn w:val="a"/>
    <w:rsid w:val="00BC227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4">
    <w:name w:val="xl104"/>
    <w:basedOn w:val="a"/>
    <w:rsid w:val="00BC227A"/>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5">
    <w:name w:val="xl105"/>
    <w:basedOn w:val="a"/>
    <w:rsid w:val="00BC227A"/>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
    <w:name w:val="xl106"/>
    <w:basedOn w:val="a"/>
    <w:rsid w:val="00BC227A"/>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7">
    <w:name w:val="xl107"/>
    <w:basedOn w:val="a"/>
    <w:rsid w:val="00BC227A"/>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08">
    <w:name w:val="xl108"/>
    <w:basedOn w:val="a"/>
    <w:rsid w:val="00BC227A"/>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9">
    <w:name w:val="xl109"/>
    <w:basedOn w:val="a"/>
    <w:rsid w:val="00BC227A"/>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BC227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1">
    <w:name w:val="xl111"/>
    <w:basedOn w:val="a"/>
    <w:rsid w:val="00BC227A"/>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
    <w:rsid w:val="00BC227A"/>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
    <w:rsid w:val="00BC227A"/>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
    <w:rsid w:val="00BC227A"/>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5">
    <w:name w:val="xl115"/>
    <w:basedOn w:val="a"/>
    <w:rsid w:val="00BC227A"/>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6">
    <w:name w:val="xl116"/>
    <w:basedOn w:val="a"/>
    <w:rsid w:val="00BC227A"/>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7">
    <w:name w:val="xl117"/>
    <w:basedOn w:val="a"/>
    <w:rsid w:val="00BC227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a"/>
    <w:rsid w:val="00BC227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a"/>
    <w:rsid w:val="00BC227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0">
    <w:name w:val="xl120"/>
    <w:basedOn w:val="a"/>
    <w:rsid w:val="00BC227A"/>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1">
    <w:name w:val="xl121"/>
    <w:basedOn w:val="a"/>
    <w:rsid w:val="00BC227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2">
    <w:name w:val="xl122"/>
    <w:basedOn w:val="a"/>
    <w:rsid w:val="00BC22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3">
    <w:name w:val="xl123"/>
    <w:basedOn w:val="a"/>
    <w:rsid w:val="00BC227A"/>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4">
    <w:name w:val="xl124"/>
    <w:basedOn w:val="a"/>
    <w:rsid w:val="00BC227A"/>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5">
    <w:name w:val="xl125"/>
    <w:basedOn w:val="a"/>
    <w:rsid w:val="00BC22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
    <w:rsid w:val="00BC22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
    <w:rsid w:val="00BC227A"/>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28">
    <w:name w:val="xl128"/>
    <w:basedOn w:val="a"/>
    <w:rsid w:val="00BC227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9">
    <w:name w:val="xl129"/>
    <w:basedOn w:val="a"/>
    <w:rsid w:val="00BC227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a"/>
    <w:rsid w:val="00BC227A"/>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31">
    <w:name w:val="xl131"/>
    <w:basedOn w:val="a"/>
    <w:rsid w:val="00BC227A"/>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32">
    <w:name w:val="xl132"/>
    <w:basedOn w:val="a"/>
    <w:rsid w:val="00BC227A"/>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3">
    <w:name w:val="xl133"/>
    <w:basedOn w:val="a"/>
    <w:rsid w:val="00BC227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a"/>
    <w:rsid w:val="00BC227A"/>
    <w:pPr>
      <w:pBdr>
        <w:top w:val="single" w:sz="4"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135">
    <w:name w:val="xl135"/>
    <w:basedOn w:val="a"/>
    <w:rsid w:val="00BC227A"/>
    <w:pPr>
      <w:pBdr>
        <w:top w:val="single" w:sz="4"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a"/>
    <w:rsid w:val="00BC227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a"/>
    <w:rsid w:val="00BC227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microsoft.com/office/2007/relationships/hdphoto" Target="media/hdphoto5.wdp"/><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fontTable" Target="fontTable.xml"/><Relationship Id="rId7" Type="http://schemas.openxmlformats.org/officeDocument/2006/relationships/hyperlink" Target="http://www.rustest.ru/img/ege/ege2008-blank-2-dop.jpg" TargetMode="External"/><Relationship Id="rId25" Type="http://schemas.openxmlformats.org/officeDocument/2006/relationships/image" Target="media/image5.png"/><Relationship Id="rId33" Type="http://schemas.openxmlformats.org/officeDocument/2006/relationships/image" Target="media/image9.png"/><Relationship Id="rId2" Type="http://schemas.openxmlformats.org/officeDocument/2006/relationships/styles" Target="styles.xml"/><Relationship Id="rId20" Type="http://schemas.openxmlformats.org/officeDocument/2006/relationships/image" Target="media/image2.png"/><Relationship Id="rId29" Type="http://schemas.microsoft.com/office/2007/relationships/hdphoto" Target="media/hdphoto6.wdp"/><Relationship Id="rId1" Type="http://schemas.openxmlformats.org/officeDocument/2006/relationships/numbering" Target="numbering.xml"/><Relationship Id="rId6" Type="http://schemas.openxmlformats.org/officeDocument/2006/relationships/endnotes" Target="endnotes.xml"/><Relationship Id="rId24" Type="http://schemas.microsoft.com/office/2007/relationships/hdphoto" Target="media/hdphoto4.wdp"/><Relationship Id="rId32" Type="http://schemas.microsoft.com/office/2007/relationships/hdphoto" Target="media/hdphoto7.wdp"/><Relationship Id="rId5" Type="http://schemas.openxmlformats.org/officeDocument/2006/relationships/footnotes" Target="footnotes.xml"/><Relationship Id="rId23" Type="http://schemas.openxmlformats.org/officeDocument/2006/relationships/image" Target="media/image4.png"/><Relationship Id="rId28" Type="http://schemas.openxmlformats.org/officeDocument/2006/relationships/image" Target="media/image6.png"/><Relationship Id="rId19" Type="http://schemas.microsoft.com/office/2007/relationships/hdphoto" Target="media/hdphoto2.wdp"/><Relationship Id="rId31" Type="http://schemas.openxmlformats.org/officeDocument/2006/relationships/image" Target="media/image8.png"/><Relationship Id="rId4" Type="http://schemas.openxmlformats.org/officeDocument/2006/relationships/webSettings" Target="webSettings.xml"/><Relationship Id="rId22" Type="http://schemas.microsoft.com/office/2007/relationships/hdphoto" Target="media/hdphoto3.wdp"/><Relationship Id="rId27" Type="http://schemas.openxmlformats.org/officeDocument/2006/relationships/hyperlink" Target="http://www.rustest.ru/img/ege/ege2008-blank-2-dop.jpg" TargetMode="External"/><Relationship Id="rId30" Type="http://schemas.openxmlformats.org/officeDocument/2006/relationships/image" Target="media/image7.emf"/><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32</Pages>
  <Words>11251</Words>
  <Characters>64133</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2018-02-16T08:12:00Z</cp:lastPrinted>
  <dcterms:created xsi:type="dcterms:W3CDTF">2018-02-14T12:54:00Z</dcterms:created>
  <dcterms:modified xsi:type="dcterms:W3CDTF">2019-03-12T07:47:00Z</dcterms:modified>
</cp:coreProperties>
</file>